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D" w:rsidRDefault="000A67AD" w:rsidP="000A67A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A67AD" w:rsidRDefault="000A67AD" w:rsidP="000A67AD">
      <w:pPr>
        <w:spacing w:line="240" w:lineRule="exact"/>
        <w:rPr>
          <w:b/>
          <w:sz w:val="28"/>
          <w:szCs w:val="28"/>
        </w:rPr>
      </w:pPr>
    </w:p>
    <w:p w:rsidR="000A67AD" w:rsidRDefault="000A67AD" w:rsidP="000A67AD">
      <w:pPr>
        <w:spacing w:line="240" w:lineRule="exact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практике применения административно- правовых мер для защиты прав предпринимателей</w:t>
      </w:r>
    </w:p>
    <w:p w:rsidR="000A67AD" w:rsidRDefault="000A67AD" w:rsidP="000A67AD">
      <w:pPr>
        <w:spacing w:line="240" w:lineRule="exact"/>
        <w:rPr>
          <w:b/>
          <w:sz w:val="28"/>
          <w:szCs w:val="28"/>
        </w:rPr>
      </w:pPr>
    </w:p>
    <w:p w:rsidR="000A67AD" w:rsidRDefault="000A67AD" w:rsidP="000A67AD">
      <w:pPr>
        <w:spacing w:line="240" w:lineRule="exact"/>
        <w:rPr>
          <w:sz w:val="28"/>
          <w:szCs w:val="28"/>
        </w:rPr>
      </w:pP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прав субъектов предпринимательства при проведении плановых и внеплановых проверок являются основаниями для привлечения должностных лиц органов муниципального контроля к административной ответственности по ст. 19.6.1 КоАП РФ, и другим статьям кодекса РФ. Поводом для возбуждения соответствующих дел являются факты организации мероприятий по контролю при отсутствии законных оснований.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ч.3 ст.9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 №294-ФЗ) 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в нарушение указанной нормы в РФ имеется практика проведения органами муниципального контроля плановых проверок, не включенных в ежегодный сводный план, также внеплановых проверок по анонимным обращениям.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Меры административного принуждения применяются к должностным лицам контролирующих органов, проводившим мероприятия по контролю в нарушение ст.14 Закона №294-ФЗ без издания соответствующих распоряжений.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привлекаются к ответственности должностные лица контролирующих органов, не соблюдающие сроки проведения проверок, не составляющие акты по их результатам.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ч.5 ст.10 Закона №294-ФЗ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4" w:anchor="p447" w:tooltip="Ссылка на текущий документ" w:history="1">
        <w:r>
          <w:rPr>
            <w:rStyle w:val="a3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 и </w:t>
      </w:r>
      <w:hyperlink r:id="rId5" w:anchor="p450" w:tooltip="Ссылка на текущий документ" w:history="1">
        <w:r>
          <w:rPr>
            <w:rStyle w:val="a3"/>
            <w:sz w:val="28"/>
            <w:szCs w:val="28"/>
          </w:rPr>
          <w:t>"б" пункта 2 части 2</w:t>
        </w:r>
      </w:hyperlink>
      <w:r>
        <w:rPr>
          <w:sz w:val="28"/>
          <w:szCs w:val="28"/>
        </w:rPr>
        <w:t xml:space="preserve"> 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нарушение данной нормы органами муниципального контроля проводятся внеплановые выездные проверки без согласования с органами прокуратуры либо вопреки принятым решениям об отказе в их согласовании.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 по ч.2 ст.13.27 КоАП РФ возбуждаются в связи с не размещением на официальных сайтах ежегодных планов проведения плановых проверок, информации о проведенных мероприятиях по контролю, а также информации о деятельности органов МСУ по вопросам защиты прав хозяйствующих субъектов.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Административное преследование должностных лиц органов МСУ по указанной статье также инициируются ввиду отсутствия на их сайтах схем размещения нестационарных торговых объектов, информации о деятельности в сфере поддержки малого и среднего предпринимательства, административных регламентов, в том числе реализации муниципальных целевых программ, об оказываемых муниципальных услугах.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имеются случаи привлечения должностных лиц муниципальных органов к административной ответственности за распространение в сети «Интернет» персональных данных индивидуальных предпринимателей, в том числе содержащихся в ежегодных планах проведения плановых проверок (статья 13.11 КоАП РФ). </w:t>
      </w:r>
    </w:p>
    <w:p w:rsidR="000A67AD" w:rsidRDefault="000A67AD" w:rsidP="000A67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вышеизложенного, предлагаю принять настоящую информацию к сведению, и изучить на оперативных совещаниях с работниками администрации, осуществляющими муниципальный контроль, учесть те нарушения, за которые должностные лица могут быть привлечены к административной ответственности. Прокуратурой района запланированы соответствую</w:t>
      </w:r>
      <w:r w:rsidR="000C566F">
        <w:rPr>
          <w:rFonts w:eastAsiaTheme="minorHAnsi"/>
          <w:sz w:val="28"/>
          <w:szCs w:val="28"/>
          <w:lang w:eastAsia="en-US"/>
        </w:rPr>
        <w:t>щие проверки на 2 полугодие 201</w:t>
      </w:r>
      <w:r w:rsidR="000C566F" w:rsidRPr="00B757C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года.  </w:t>
      </w:r>
    </w:p>
    <w:p w:rsidR="000A67AD" w:rsidRDefault="000A67AD" w:rsidP="000A6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7AD" w:rsidRDefault="000A67AD" w:rsidP="000A67AD">
      <w:pPr>
        <w:ind w:firstLine="708"/>
        <w:jc w:val="both"/>
        <w:rPr>
          <w:sz w:val="28"/>
          <w:szCs w:val="28"/>
        </w:rPr>
      </w:pPr>
    </w:p>
    <w:p w:rsidR="000A67AD" w:rsidRDefault="000A67AD" w:rsidP="000A67AD">
      <w:pPr>
        <w:jc w:val="both"/>
        <w:rPr>
          <w:sz w:val="28"/>
          <w:szCs w:val="28"/>
        </w:rPr>
      </w:pPr>
    </w:p>
    <w:p w:rsidR="000A67AD" w:rsidRDefault="000A67AD" w:rsidP="000A67AD">
      <w:pPr>
        <w:jc w:val="both"/>
        <w:rPr>
          <w:sz w:val="28"/>
          <w:szCs w:val="28"/>
        </w:rPr>
      </w:pPr>
    </w:p>
    <w:p w:rsidR="000A67AD" w:rsidRDefault="000A67AD" w:rsidP="000A67AD">
      <w:pPr>
        <w:jc w:val="both"/>
      </w:pPr>
    </w:p>
    <w:p w:rsidR="00D46E11" w:rsidRDefault="00D46E11"/>
    <w:sectPr w:rsidR="00D46E11" w:rsidSect="000A6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CB"/>
    <w:rsid w:val="000A67AD"/>
    <w:rsid w:val="000C566F"/>
    <w:rsid w:val="001950CB"/>
    <w:rsid w:val="005F176B"/>
    <w:rsid w:val="00A53C40"/>
    <w:rsid w:val="00B757CF"/>
    <w:rsid w:val="00D4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7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67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A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7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67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A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7656/?frame=2" TargetMode="External"/><Relationship Id="rId4" Type="http://schemas.openxmlformats.org/officeDocument/2006/relationships/hyperlink" Target="http://www.consultant.ru/document/cons_doc_law_177656/?fram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2016-06-06T01:12:00Z</cp:lastPrinted>
  <dcterms:created xsi:type="dcterms:W3CDTF">2016-06-07T04:52:00Z</dcterms:created>
  <dcterms:modified xsi:type="dcterms:W3CDTF">2016-06-07T04:52:00Z</dcterms:modified>
</cp:coreProperties>
</file>