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C2" w:rsidRDefault="002C3CC2" w:rsidP="002C3C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».</w:t>
      </w:r>
    </w:p>
    <w:p w:rsidR="002C3CC2" w:rsidRDefault="002C3CC2" w:rsidP="002C3CC2">
      <w:pPr>
        <w:jc w:val="center"/>
        <w:rPr>
          <w:sz w:val="28"/>
          <w:szCs w:val="28"/>
        </w:rPr>
      </w:pPr>
    </w:p>
    <w:p w:rsidR="002C3CC2" w:rsidRDefault="002C3CC2" w:rsidP="002C3CC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3CC2" w:rsidRDefault="002C3CC2" w:rsidP="002C3CC2">
      <w:pPr>
        <w:rPr>
          <w:sz w:val="28"/>
          <w:szCs w:val="28"/>
        </w:rPr>
      </w:pPr>
      <w:r>
        <w:rPr>
          <w:sz w:val="28"/>
          <w:szCs w:val="28"/>
        </w:rPr>
        <w:t>11.04.2016.                                                                                                       № 30</w:t>
      </w:r>
    </w:p>
    <w:p w:rsidR="002C3CC2" w:rsidRDefault="002C3CC2" w:rsidP="002C3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2C3CC2" w:rsidRDefault="002C3CC2" w:rsidP="002C3CC2">
      <w:pPr>
        <w:rPr>
          <w:sz w:val="28"/>
          <w:szCs w:val="28"/>
        </w:rPr>
      </w:pPr>
      <w:r>
        <w:rPr>
          <w:sz w:val="28"/>
          <w:szCs w:val="28"/>
        </w:rPr>
        <w:t xml:space="preserve">    О принятии положения «О денежном содержании муниципальных служащих, лиц, замещающих  выборные муниципальные должности и оплата труда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замещающих иные должности в органах местного самоуправления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». </w:t>
      </w:r>
    </w:p>
    <w:p w:rsidR="002C3CC2" w:rsidRDefault="002C3CC2" w:rsidP="002C3CC2">
      <w:pPr>
        <w:spacing w:after="0" w:line="240" w:lineRule="auto"/>
        <w:jc w:val="both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специалиста – экономиста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Мясниковой</w:t>
      </w:r>
      <w:proofErr w:type="spellEnd"/>
      <w:r>
        <w:rPr>
          <w:sz w:val="28"/>
          <w:szCs w:val="28"/>
        </w:rPr>
        <w:t xml:space="preserve"> Светланы Сергеевны о принятии положения «О денежном содержании муниципальных служащих, лиц, замещающих  выборные муниципальные должности и оплата труда  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замещающих иные должности в органах местного самоуправления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».</w:t>
      </w:r>
    </w:p>
    <w:p w:rsidR="002C3CC2" w:rsidRDefault="002C3CC2" w:rsidP="002C3CC2">
      <w:pPr>
        <w:spacing w:after="0" w:line="240" w:lineRule="auto"/>
        <w:jc w:val="both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jc w:val="both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C3CC2" w:rsidRDefault="002C3CC2" w:rsidP="002C3CC2">
      <w:pPr>
        <w:spacing w:after="0" w:line="240" w:lineRule="auto"/>
        <w:jc w:val="both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jc w:val="both"/>
        <w:rPr>
          <w:sz w:val="28"/>
          <w:szCs w:val="28"/>
        </w:rPr>
      </w:pPr>
    </w:p>
    <w:p w:rsidR="002C3CC2" w:rsidRDefault="002C3CC2" w:rsidP="002C3CC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Утвердить отчет о принятии положения «О денежном содержании муниципальных служащих, лиц, замещающих  выборные муниципальные должности и оплата труда лиц</w:t>
      </w:r>
      <w:proofErr w:type="gramStart"/>
      <w:r>
        <w:t xml:space="preserve"> ,</w:t>
      </w:r>
      <w:proofErr w:type="gramEnd"/>
      <w:r>
        <w:t xml:space="preserve"> замещающих иные должности в органах местного самоуправления сельского поселения «</w:t>
      </w:r>
      <w:proofErr w:type="spellStart"/>
      <w:r>
        <w:t>Бальзино</w:t>
      </w:r>
      <w:proofErr w:type="spellEnd"/>
      <w:r>
        <w:t>».  в полном объеме.</w:t>
      </w:r>
    </w:p>
    <w:p w:rsidR="002C3CC2" w:rsidRDefault="002C3CC2" w:rsidP="002C3CC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Настоящее решение вступает в силу с момента его подписания.</w:t>
      </w:r>
    </w:p>
    <w:p w:rsidR="002C3CC2" w:rsidRDefault="002C3CC2" w:rsidP="002C3CC2">
      <w:pPr>
        <w:spacing w:after="0" w:line="240" w:lineRule="auto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rPr>
          <w:sz w:val="28"/>
          <w:szCs w:val="28"/>
        </w:rPr>
      </w:pPr>
    </w:p>
    <w:p w:rsidR="002C3CC2" w:rsidRDefault="002C3CC2" w:rsidP="002C3C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C3CC2" w:rsidRPr="00BB150B" w:rsidRDefault="002C3CC2" w:rsidP="002C3C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                                     Н.Д. Иванова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206A" w:rsidRDefault="002C3CC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59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C2"/>
    <w:rsid w:val="002C3CC2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C2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C2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2016-05-04T01:09:00Z</dcterms:created>
  <dcterms:modified xsi:type="dcterms:W3CDTF">2016-05-04T01:09:00Z</dcterms:modified>
</cp:coreProperties>
</file>