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8D6" w:rsidRPr="006F0D9B" w:rsidRDefault="002348D6" w:rsidP="002348D6">
      <w:pPr>
        <w:jc w:val="center"/>
        <w:rPr>
          <w:rFonts w:ascii="Times New Roman" w:hAnsi="Times New Roman" w:cs="Times New Roman"/>
          <w:sz w:val="28"/>
          <w:szCs w:val="28"/>
        </w:rPr>
      </w:pPr>
      <w:r w:rsidRPr="006F0D9B">
        <w:rPr>
          <w:rFonts w:ascii="Times New Roman" w:hAnsi="Times New Roman" w:cs="Times New Roman"/>
          <w:sz w:val="28"/>
          <w:szCs w:val="28"/>
        </w:rPr>
        <w:t>Совет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w:t>
      </w:r>
    </w:p>
    <w:p w:rsidR="002348D6" w:rsidRPr="006F0D9B" w:rsidRDefault="002348D6" w:rsidP="002348D6">
      <w:pPr>
        <w:rPr>
          <w:rFonts w:ascii="Times New Roman" w:hAnsi="Times New Roman" w:cs="Times New Roman"/>
          <w:sz w:val="28"/>
          <w:szCs w:val="28"/>
        </w:rPr>
      </w:pPr>
      <w:r w:rsidRPr="006F0D9B">
        <w:rPr>
          <w:rFonts w:ascii="Times New Roman" w:hAnsi="Times New Roman" w:cs="Times New Roman"/>
          <w:sz w:val="28"/>
          <w:szCs w:val="28"/>
        </w:rPr>
        <w:t xml:space="preserve">           </w:t>
      </w:r>
    </w:p>
    <w:p w:rsidR="002348D6" w:rsidRPr="006F0D9B" w:rsidRDefault="002348D6" w:rsidP="002348D6">
      <w:pPr>
        <w:jc w:val="center"/>
        <w:rPr>
          <w:rFonts w:ascii="Times New Roman" w:hAnsi="Times New Roman" w:cs="Times New Roman"/>
          <w:sz w:val="28"/>
          <w:szCs w:val="28"/>
        </w:rPr>
      </w:pPr>
      <w:r w:rsidRPr="006F0D9B">
        <w:rPr>
          <w:rFonts w:ascii="Times New Roman" w:hAnsi="Times New Roman" w:cs="Times New Roman"/>
          <w:sz w:val="28"/>
          <w:szCs w:val="28"/>
        </w:rPr>
        <w:t>Р Е Ш Е Н И Е</w:t>
      </w:r>
    </w:p>
    <w:p w:rsidR="002348D6" w:rsidRPr="006F0D9B" w:rsidRDefault="002348D6" w:rsidP="002348D6">
      <w:pPr>
        <w:rPr>
          <w:rFonts w:ascii="Times New Roman" w:hAnsi="Times New Roman" w:cs="Times New Roman"/>
          <w:sz w:val="28"/>
          <w:szCs w:val="28"/>
        </w:rPr>
      </w:pPr>
    </w:p>
    <w:p w:rsidR="002348D6" w:rsidRPr="006F0D9B" w:rsidRDefault="002348D6" w:rsidP="002348D6">
      <w:pPr>
        <w:rPr>
          <w:rFonts w:ascii="Times New Roman" w:hAnsi="Times New Roman" w:cs="Times New Roman"/>
          <w:sz w:val="28"/>
          <w:szCs w:val="28"/>
        </w:rPr>
      </w:pPr>
      <w:r w:rsidRPr="006F0D9B">
        <w:rPr>
          <w:rFonts w:ascii="Times New Roman" w:hAnsi="Times New Roman" w:cs="Times New Roman"/>
          <w:sz w:val="28"/>
          <w:szCs w:val="28"/>
        </w:rPr>
        <w:t>«  11   »  апреля  2016 года                                                                              № 32</w:t>
      </w:r>
    </w:p>
    <w:p w:rsidR="002348D6" w:rsidRPr="006F0D9B" w:rsidRDefault="002348D6" w:rsidP="002348D6">
      <w:pPr>
        <w:jc w:val="center"/>
        <w:rPr>
          <w:rFonts w:ascii="Times New Roman" w:hAnsi="Times New Roman" w:cs="Times New Roman"/>
          <w:sz w:val="28"/>
          <w:szCs w:val="28"/>
        </w:rPr>
      </w:pPr>
      <w:r w:rsidRPr="006F0D9B">
        <w:rPr>
          <w:rFonts w:ascii="Times New Roman" w:hAnsi="Times New Roman" w:cs="Times New Roman"/>
          <w:sz w:val="28"/>
          <w:szCs w:val="28"/>
        </w:rPr>
        <w:t xml:space="preserve">с. </w:t>
      </w:r>
      <w:proofErr w:type="spellStart"/>
      <w:r w:rsidRPr="006F0D9B">
        <w:rPr>
          <w:rFonts w:ascii="Times New Roman" w:hAnsi="Times New Roman" w:cs="Times New Roman"/>
          <w:sz w:val="28"/>
          <w:szCs w:val="28"/>
        </w:rPr>
        <w:t>Бальзино</w:t>
      </w:r>
      <w:proofErr w:type="spellEnd"/>
    </w:p>
    <w:p w:rsidR="002348D6" w:rsidRPr="006F0D9B" w:rsidRDefault="002348D6" w:rsidP="002348D6">
      <w:pPr>
        <w:spacing w:after="0" w:line="240" w:lineRule="auto"/>
        <w:jc w:val="center"/>
        <w:rPr>
          <w:rFonts w:ascii="Times New Roman" w:hAnsi="Times New Roman" w:cs="Times New Roman"/>
          <w:b/>
          <w:sz w:val="28"/>
          <w:szCs w:val="28"/>
        </w:rPr>
      </w:pPr>
      <w:r w:rsidRPr="006F0D9B">
        <w:rPr>
          <w:rFonts w:ascii="Times New Roman" w:hAnsi="Times New Roman" w:cs="Times New Roman"/>
          <w:b/>
          <w:sz w:val="28"/>
          <w:szCs w:val="28"/>
        </w:rPr>
        <w:t>О принятии Положения о пенсионном обеспечении</w:t>
      </w:r>
    </w:p>
    <w:p w:rsidR="002348D6" w:rsidRPr="006F0D9B" w:rsidRDefault="002348D6" w:rsidP="002348D6">
      <w:pPr>
        <w:spacing w:after="0" w:line="240" w:lineRule="auto"/>
        <w:jc w:val="center"/>
        <w:rPr>
          <w:rFonts w:ascii="Times New Roman" w:hAnsi="Times New Roman" w:cs="Times New Roman"/>
          <w:b/>
          <w:sz w:val="28"/>
          <w:szCs w:val="28"/>
        </w:rPr>
      </w:pPr>
      <w:r w:rsidRPr="006F0D9B">
        <w:rPr>
          <w:rFonts w:ascii="Times New Roman" w:hAnsi="Times New Roman" w:cs="Times New Roman"/>
          <w:b/>
          <w:sz w:val="28"/>
          <w:szCs w:val="28"/>
        </w:rPr>
        <w:t>за выслугу лет муниципальных служащих сельского</w:t>
      </w:r>
    </w:p>
    <w:p w:rsidR="002348D6" w:rsidRPr="006F0D9B" w:rsidRDefault="002348D6" w:rsidP="002348D6">
      <w:pPr>
        <w:spacing w:after="0" w:line="240" w:lineRule="auto"/>
        <w:jc w:val="center"/>
        <w:rPr>
          <w:rFonts w:ascii="Times New Roman" w:hAnsi="Times New Roman" w:cs="Times New Roman"/>
          <w:b/>
          <w:sz w:val="28"/>
          <w:szCs w:val="28"/>
        </w:rPr>
      </w:pPr>
      <w:r w:rsidRPr="006F0D9B">
        <w:rPr>
          <w:rFonts w:ascii="Times New Roman" w:hAnsi="Times New Roman" w:cs="Times New Roman"/>
          <w:b/>
          <w:sz w:val="28"/>
          <w:szCs w:val="28"/>
        </w:rPr>
        <w:t>поселения «</w:t>
      </w:r>
      <w:proofErr w:type="spellStart"/>
      <w:r w:rsidRPr="006F0D9B">
        <w:rPr>
          <w:rFonts w:ascii="Times New Roman" w:hAnsi="Times New Roman" w:cs="Times New Roman"/>
          <w:b/>
          <w:sz w:val="28"/>
          <w:szCs w:val="28"/>
        </w:rPr>
        <w:t>Бальзино</w:t>
      </w:r>
      <w:proofErr w:type="spellEnd"/>
      <w:r w:rsidRPr="006F0D9B">
        <w:rPr>
          <w:rFonts w:ascii="Times New Roman" w:hAnsi="Times New Roman" w:cs="Times New Roman"/>
          <w:b/>
          <w:sz w:val="28"/>
          <w:szCs w:val="28"/>
        </w:rPr>
        <w:t xml:space="preserve">» </w:t>
      </w:r>
    </w:p>
    <w:p w:rsidR="002348D6" w:rsidRPr="006F0D9B" w:rsidRDefault="002348D6" w:rsidP="002348D6">
      <w:pPr>
        <w:spacing w:after="0" w:line="240" w:lineRule="auto"/>
        <w:rPr>
          <w:rFonts w:ascii="Times New Roman" w:hAnsi="Times New Roman" w:cs="Times New Roman"/>
          <w:b/>
          <w:sz w:val="28"/>
          <w:szCs w:val="28"/>
        </w:rPr>
      </w:pPr>
      <w:r w:rsidRPr="006F0D9B">
        <w:rPr>
          <w:rFonts w:ascii="Times New Roman" w:hAnsi="Times New Roman" w:cs="Times New Roman"/>
          <w:b/>
          <w:sz w:val="28"/>
          <w:szCs w:val="28"/>
        </w:rPr>
        <w:t xml:space="preserve"> </w:t>
      </w:r>
    </w:p>
    <w:p w:rsidR="002348D6" w:rsidRPr="00105E40" w:rsidRDefault="002348D6" w:rsidP="00105E40">
      <w:pPr>
        <w:spacing w:after="0"/>
        <w:jc w:val="both"/>
        <w:rPr>
          <w:rFonts w:ascii="Times New Roman" w:hAnsi="Times New Roman" w:cs="Times New Roman"/>
          <w:sz w:val="28"/>
          <w:szCs w:val="28"/>
        </w:rPr>
      </w:pPr>
      <w:r w:rsidRPr="006F0D9B">
        <w:rPr>
          <w:rFonts w:ascii="Times New Roman" w:hAnsi="Times New Roman" w:cs="Times New Roman"/>
          <w:b/>
          <w:sz w:val="32"/>
          <w:szCs w:val="32"/>
        </w:rPr>
        <w:t xml:space="preserve">       </w:t>
      </w:r>
      <w:r w:rsidRPr="006F0D9B">
        <w:rPr>
          <w:rFonts w:ascii="Times New Roman" w:hAnsi="Times New Roman" w:cs="Times New Roman"/>
          <w:sz w:val="28"/>
          <w:szCs w:val="28"/>
        </w:rPr>
        <w:t>В соответствии со статей 24 Федерального закона от 2 марта 2007 № 25-ФЗ «О муниципальной службе в Российской Федерации, статьей 14 Закона Забайкальского края от 29 декабря 2008 года № 108-ЗЗК «О муниципальной службе в Забайкальском крае» статьей 32</w:t>
      </w:r>
      <w:r w:rsidRPr="006F0D9B">
        <w:rPr>
          <w:rFonts w:ascii="Times New Roman" w:hAnsi="Times New Roman" w:cs="Times New Roman"/>
          <w:color w:val="FF00FF"/>
          <w:sz w:val="28"/>
          <w:szCs w:val="28"/>
        </w:rPr>
        <w:t xml:space="preserve"> </w:t>
      </w:r>
      <w:r w:rsidRPr="006F0D9B">
        <w:rPr>
          <w:rFonts w:ascii="Times New Roman" w:hAnsi="Times New Roman" w:cs="Times New Roman"/>
          <w:sz w:val="28"/>
          <w:szCs w:val="28"/>
        </w:rPr>
        <w:t>Устава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w:t>
      </w:r>
      <w:r w:rsidR="00105E40">
        <w:rPr>
          <w:rFonts w:ascii="Times New Roman" w:hAnsi="Times New Roman" w:cs="Times New Roman"/>
          <w:sz w:val="28"/>
          <w:szCs w:val="28"/>
        </w:rPr>
        <w:t xml:space="preserve">, </w:t>
      </w:r>
      <w:r w:rsidRPr="006F0D9B">
        <w:rPr>
          <w:rFonts w:ascii="Times New Roman" w:hAnsi="Times New Roman" w:cs="Times New Roman"/>
          <w:sz w:val="28"/>
          <w:szCs w:val="28"/>
        </w:rPr>
        <w:t>Совет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 xml:space="preserve">» </w:t>
      </w:r>
      <w:r w:rsidRPr="006F0D9B">
        <w:rPr>
          <w:rFonts w:ascii="Times New Roman" w:hAnsi="Times New Roman" w:cs="Times New Roman"/>
          <w:b/>
          <w:sz w:val="28"/>
          <w:szCs w:val="28"/>
        </w:rPr>
        <w:t>р е ш и л:</w:t>
      </w:r>
    </w:p>
    <w:p w:rsidR="002348D6" w:rsidRPr="006F0D9B" w:rsidRDefault="002348D6" w:rsidP="002348D6">
      <w:pPr>
        <w:rPr>
          <w:rFonts w:ascii="Times New Roman" w:hAnsi="Times New Roman" w:cs="Times New Roman"/>
          <w:b/>
          <w:sz w:val="28"/>
          <w:szCs w:val="28"/>
        </w:rPr>
      </w:pPr>
    </w:p>
    <w:p w:rsidR="002348D6" w:rsidRPr="006F0D9B" w:rsidRDefault="002348D6" w:rsidP="006F0D9B">
      <w:pPr>
        <w:jc w:val="both"/>
        <w:rPr>
          <w:rFonts w:ascii="Times New Roman" w:hAnsi="Times New Roman" w:cs="Times New Roman"/>
          <w:sz w:val="28"/>
          <w:szCs w:val="28"/>
        </w:rPr>
      </w:pPr>
      <w:r w:rsidRPr="006F0D9B">
        <w:rPr>
          <w:rFonts w:ascii="Times New Roman" w:hAnsi="Times New Roman" w:cs="Times New Roman"/>
          <w:sz w:val="28"/>
          <w:szCs w:val="28"/>
        </w:rPr>
        <w:t>1.Принять Положение о пенсионном обеспечении за выслугу лет муниципальных  служащих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 xml:space="preserve">» </w:t>
      </w:r>
    </w:p>
    <w:p w:rsidR="002348D6" w:rsidRPr="006F0D9B" w:rsidRDefault="002348D6" w:rsidP="006F0D9B">
      <w:pPr>
        <w:jc w:val="both"/>
        <w:rPr>
          <w:rFonts w:ascii="Times New Roman" w:hAnsi="Times New Roman" w:cs="Times New Roman"/>
          <w:sz w:val="28"/>
          <w:szCs w:val="28"/>
        </w:rPr>
      </w:pPr>
      <w:r w:rsidRPr="006F0D9B">
        <w:rPr>
          <w:rFonts w:ascii="Times New Roman" w:hAnsi="Times New Roman" w:cs="Times New Roman"/>
          <w:sz w:val="28"/>
          <w:szCs w:val="28"/>
        </w:rPr>
        <w:t>2.Признать утратившим силу решение Совета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 «Об утверждении положения о порядке установления стажа и выплаты пенсии за выслугу лет к государственной пенсии лицам, вышедшим на государственную пенсию  с должностей муниципальной службы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 xml:space="preserve">» от 15.12.2008 №34. </w:t>
      </w:r>
    </w:p>
    <w:p w:rsidR="002348D6" w:rsidRPr="006F0D9B" w:rsidRDefault="002348D6" w:rsidP="006F0D9B">
      <w:pPr>
        <w:jc w:val="both"/>
        <w:rPr>
          <w:rFonts w:ascii="Times New Roman" w:hAnsi="Times New Roman" w:cs="Times New Roman"/>
          <w:sz w:val="28"/>
          <w:szCs w:val="28"/>
        </w:rPr>
      </w:pPr>
      <w:r w:rsidRPr="006F0D9B">
        <w:rPr>
          <w:rFonts w:ascii="Times New Roman" w:hAnsi="Times New Roman" w:cs="Times New Roman"/>
          <w:sz w:val="28"/>
          <w:szCs w:val="28"/>
        </w:rPr>
        <w:t xml:space="preserve"> 3. Данное решение подлежит опубликованию на официальном сайте сельского поселения «</w:t>
      </w:r>
      <w:proofErr w:type="spell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 xml:space="preserve">» </w:t>
      </w:r>
      <w:proofErr w:type="spellStart"/>
      <w:r w:rsidRPr="006F0D9B">
        <w:rPr>
          <w:rFonts w:ascii="Times New Roman" w:hAnsi="Times New Roman" w:cs="Times New Roman"/>
          <w:sz w:val="28"/>
          <w:szCs w:val="28"/>
        </w:rPr>
        <w:t>бальзино.рф</w:t>
      </w:r>
      <w:proofErr w:type="spellEnd"/>
      <w:r w:rsidRPr="006F0D9B">
        <w:rPr>
          <w:rFonts w:ascii="Times New Roman" w:hAnsi="Times New Roman" w:cs="Times New Roman"/>
          <w:sz w:val="28"/>
          <w:szCs w:val="28"/>
        </w:rPr>
        <w:t xml:space="preserve"> и вступает в силу со дня официальног</w:t>
      </w:r>
      <w:r w:rsidR="006F0D9B">
        <w:rPr>
          <w:rFonts w:ascii="Times New Roman" w:hAnsi="Times New Roman" w:cs="Times New Roman"/>
          <w:sz w:val="28"/>
          <w:szCs w:val="28"/>
        </w:rPr>
        <w:t>о опубликования (обнародования)</w:t>
      </w:r>
      <w:r w:rsidRPr="006F0D9B">
        <w:rPr>
          <w:rFonts w:ascii="Times New Roman" w:hAnsi="Times New Roman" w:cs="Times New Roman"/>
          <w:sz w:val="28"/>
          <w:szCs w:val="28"/>
        </w:rPr>
        <w:t>.</w:t>
      </w:r>
    </w:p>
    <w:p w:rsidR="002348D6" w:rsidRPr="006F0D9B" w:rsidRDefault="002348D6" w:rsidP="002348D6">
      <w:pPr>
        <w:jc w:val="both"/>
        <w:rPr>
          <w:rFonts w:ascii="Times New Roman" w:hAnsi="Times New Roman" w:cs="Times New Roman"/>
          <w:sz w:val="28"/>
          <w:szCs w:val="28"/>
        </w:rPr>
      </w:pPr>
    </w:p>
    <w:p w:rsidR="002348D6" w:rsidRPr="006F0D9B" w:rsidRDefault="002348D6" w:rsidP="002348D6">
      <w:pPr>
        <w:jc w:val="both"/>
        <w:rPr>
          <w:rFonts w:ascii="Times New Roman" w:hAnsi="Times New Roman" w:cs="Times New Roman"/>
          <w:sz w:val="28"/>
          <w:szCs w:val="28"/>
        </w:rPr>
      </w:pPr>
    </w:p>
    <w:p w:rsidR="002348D6" w:rsidRPr="006F0D9B" w:rsidRDefault="002348D6" w:rsidP="002348D6">
      <w:pPr>
        <w:rPr>
          <w:rFonts w:ascii="Times New Roman" w:hAnsi="Times New Roman" w:cs="Times New Roman"/>
          <w:sz w:val="28"/>
          <w:szCs w:val="28"/>
        </w:rPr>
      </w:pPr>
      <w:r w:rsidRPr="006F0D9B">
        <w:rPr>
          <w:rFonts w:ascii="Times New Roman" w:hAnsi="Times New Roman" w:cs="Times New Roman"/>
          <w:sz w:val="28"/>
          <w:szCs w:val="28"/>
        </w:rPr>
        <w:t>Председатель Совета СП «</w:t>
      </w:r>
      <w:proofErr w:type="spellStart"/>
      <w:proofErr w:type="gramStart"/>
      <w:r w:rsidRPr="006F0D9B">
        <w:rPr>
          <w:rFonts w:ascii="Times New Roman" w:hAnsi="Times New Roman" w:cs="Times New Roman"/>
          <w:sz w:val="28"/>
          <w:szCs w:val="28"/>
        </w:rPr>
        <w:t>Бальзино</w:t>
      </w:r>
      <w:proofErr w:type="spellEnd"/>
      <w:r w:rsidRPr="006F0D9B">
        <w:rPr>
          <w:rFonts w:ascii="Times New Roman" w:hAnsi="Times New Roman" w:cs="Times New Roman"/>
          <w:sz w:val="28"/>
          <w:szCs w:val="28"/>
        </w:rPr>
        <w:t xml:space="preserve">»   </w:t>
      </w:r>
      <w:proofErr w:type="gramEnd"/>
      <w:r w:rsidRPr="006F0D9B">
        <w:rPr>
          <w:rFonts w:ascii="Times New Roman" w:hAnsi="Times New Roman" w:cs="Times New Roman"/>
          <w:sz w:val="28"/>
          <w:szCs w:val="28"/>
        </w:rPr>
        <w:t xml:space="preserve">                                        </w:t>
      </w:r>
      <w:proofErr w:type="spellStart"/>
      <w:r w:rsidRPr="006F0D9B">
        <w:rPr>
          <w:rFonts w:ascii="Times New Roman" w:hAnsi="Times New Roman" w:cs="Times New Roman"/>
          <w:sz w:val="28"/>
          <w:szCs w:val="28"/>
        </w:rPr>
        <w:t>Н.Д.Иванова</w:t>
      </w:r>
      <w:proofErr w:type="spellEnd"/>
    </w:p>
    <w:p w:rsidR="006F0D9B" w:rsidRDefault="006F0D9B" w:rsidP="006F0D9B">
      <w:pPr>
        <w:autoSpaceDE w:val="0"/>
        <w:autoSpaceDN w:val="0"/>
        <w:adjustRightInd w:val="0"/>
        <w:spacing w:after="0" w:line="240" w:lineRule="auto"/>
        <w:ind w:left="5103"/>
        <w:jc w:val="center"/>
        <w:outlineLvl w:val="0"/>
        <w:rPr>
          <w:rFonts w:ascii="Times New Roman" w:eastAsia="Calibri" w:hAnsi="Times New Roman" w:cs="Times New Roman"/>
          <w:bCs/>
          <w:sz w:val="28"/>
          <w:szCs w:val="28"/>
          <w:lang w:eastAsia="en-US"/>
        </w:rPr>
      </w:pPr>
    </w:p>
    <w:p w:rsidR="006F0D9B" w:rsidRDefault="006F0D9B" w:rsidP="006F0D9B">
      <w:pPr>
        <w:autoSpaceDE w:val="0"/>
        <w:autoSpaceDN w:val="0"/>
        <w:adjustRightInd w:val="0"/>
        <w:spacing w:after="0" w:line="240" w:lineRule="auto"/>
        <w:ind w:left="5103"/>
        <w:jc w:val="center"/>
        <w:outlineLvl w:val="0"/>
        <w:rPr>
          <w:rFonts w:ascii="Times New Roman" w:eastAsia="Calibri" w:hAnsi="Times New Roman" w:cs="Times New Roman"/>
          <w:bCs/>
          <w:sz w:val="28"/>
          <w:szCs w:val="28"/>
          <w:lang w:eastAsia="en-US"/>
        </w:rPr>
      </w:pPr>
    </w:p>
    <w:p w:rsidR="00105E40" w:rsidRDefault="00105E40" w:rsidP="006F0D9B">
      <w:pPr>
        <w:autoSpaceDE w:val="0"/>
        <w:autoSpaceDN w:val="0"/>
        <w:adjustRightInd w:val="0"/>
        <w:spacing w:after="0" w:line="240" w:lineRule="auto"/>
        <w:ind w:left="5103"/>
        <w:jc w:val="center"/>
        <w:outlineLvl w:val="0"/>
        <w:rPr>
          <w:rFonts w:ascii="Times New Roman" w:eastAsia="Calibri" w:hAnsi="Times New Roman" w:cs="Times New Roman"/>
          <w:bCs/>
          <w:sz w:val="28"/>
          <w:szCs w:val="28"/>
          <w:lang w:eastAsia="en-US"/>
        </w:rPr>
      </w:pPr>
    </w:p>
    <w:p w:rsidR="00105E40" w:rsidRDefault="00105E40" w:rsidP="006F0D9B">
      <w:pPr>
        <w:autoSpaceDE w:val="0"/>
        <w:autoSpaceDN w:val="0"/>
        <w:adjustRightInd w:val="0"/>
        <w:spacing w:after="0" w:line="240" w:lineRule="auto"/>
        <w:ind w:left="5103"/>
        <w:jc w:val="center"/>
        <w:outlineLvl w:val="0"/>
        <w:rPr>
          <w:rFonts w:ascii="Times New Roman" w:eastAsia="Calibri" w:hAnsi="Times New Roman" w:cs="Times New Roman"/>
          <w:bCs/>
          <w:sz w:val="28"/>
          <w:szCs w:val="28"/>
          <w:lang w:eastAsia="en-US"/>
        </w:rPr>
      </w:pPr>
    </w:p>
    <w:p w:rsidR="006F0D9B" w:rsidRPr="006F0D9B" w:rsidRDefault="006F0D9B" w:rsidP="006F0D9B">
      <w:pPr>
        <w:autoSpaceDE w:val="0"/>
        <w:autoSpaceDN w:val="0"/>
        <w:adjustRightInd w:val="0"/>
        <w:spacing w:after="0" w:line="240" w:lineRule="auto"/>
        <w:ind w:left="5103"/>
        <w:jc w:val="center"/>
        <w:outlineLvl w:val="0"/>
        <w:rPr>
          <w:rFonts w:ascii="Times New Roman" w:eastAsia="Calibri" w:hAnsi="Times New Roman" w:cs="Times New Roman"/>
          <w:bCs/>
          <w:sz w:val="28"/>
          <w:szCs w:val="28"/>
          <w:lang w:eastAsia="en-US"/>
        </w:rPr>
      </w:pPr>
      <w:r w:rsidRPr="006F0D9B">
        <w:rPr>
          <w:rFonts w:ascii="Times New Roman" w:eastAsia="Calibri" w:hAnsi="Times New Roman" w:cs="Times New Roman"/>
          <w:bCs/>
          <w:sz w:val="28"/>
          <w:szCs w:val="28"/>
          <w:lang w:eastAsia="en-US"/>
        </w:rPr>
        <w:lastRenderedPageBreak/>
        <w:t>ПРИЛОЖЕНИЕ</w:t>
      </w:r>
    </w:p>
    <w:p w:rsidR="006F0D9B" w:rsidRPr="006F0D9B" w:rsidRDefault="006F0D9B" w:rsidP="006F0D9B">
      <w:pPr>
        <w:autoSpaceDE w:val="0"/>
        <w:autoSpaceDN w:val="0"/>
        <w:adjustRightInd w:val="0"/>
        <w:spacing w:after="0" w:line="240" w:lineRule="auto"/>
        <w:ind w:left="5103"/>
        <w:jc w:val="center"/>
        <w:outlineLvl w:val="0"/>
        <w:rPr>
          <w:rFonts w:ascii="Times New Roman" w:eastAsia="Calibri" w:hAnsi="Times New Roman" w:cs="Times New Roman"/>
          <w:bCs/>
          <w:sz w:val="28"/>
          <w:szCs w:val="28"/>
          <w:lang w:eastAsia="en-US"/>
        </w:rPr>
      </w:pPr>
    </w:p>
    <w:p w:rsidR="006F0D9B" w:rsidRPr="006F0D9B" w:rsidRDefault="006F0D9B" w:rsidP="006F0D9B">
      <w:pPr>
        <w:spacing w:after="0" w:line="240" w:lineRule="auto"/>
        <w:ind w:left="5103"/>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к решению С</w:t>
      </w:r>
      <w:r>
        <w:rPr>
          <w:rFonts w:ascii="Times New Roman" w:eastAsia="Calibri" w:hAnsi="Times New Roman" w:cs="Times New Roman"/>
          <w:sz w:val="28"/>
          <w:szCs w:val="28"/>
          <w:lang w:eastAsia="en-US"/>
        </w:rPr>
        <w:t>овет 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ind w:left="5103"/>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от «11</w:t>
      </w:r>
      <w:r w:rsidRPr="006F0D9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апреля</w:t>
      </w:r>
      <w:r w:rsidRPr="006F0D9B">
        <w:rPr>
          <w:rFonts w:ascii="Times New Roman" w:eastAsia="Calibri" w:hAnsi="Times New Roman" w:cs="Times New Roman"/>
          <w:sz w:val="28"/>
          <w:szCs w:val="28"/>
          <w:lang w:eastAsia="en-US"/>
        </w:rPr>
        <w:t xml:space="preserve"> 2016</w:t>
      </w:r>
      <w:r w:rsidR="00105E40">
        <w:rPr>
          <w:rFonts w:ascii="Times New Roman" w:eastAsia="Calibri" w:hAnsi="Times New Roman" w:cs="Times New Roman"/>
          <w:sz w:val="28"/>
          <w:szCs w:val="28"/>
          <w:lang w:eastAsia="en-US"/>
        </w:rPr>
        <w:t xml:space="preserve"> </w:t>
      </w:r>
      <w:bookmarkStart w:id="0" w:name="_GoBack"/>
      <w:bookmarkEnd w:id="0"/>
      <w:r w:rsidRPr="006F0D9B">
        <w:rPr>
          <w:rFonts w:ascii="Times New Roman" w:eastAsia="Calibri" w:hAnsi="Times New Roman" w:cs="Times New Roman"/>
          <w:sz w:val="28"/>
          <w:szCs w:val="28"/>
          <w:lang w:eastAsia="en-US"/>
        </w:rPr>
        <w:t>года №32</w:t>
      </w:r>
    </w:p>
    <w:p w:rsidR="006F0D9B" w:rsidRPr="006F0D9B" w:rsidRDefault="006F0D9B" w:rsidP="006F0D9B">
      <w:pPr>
        <w:spacing w:after="0" w:line="240" w:lineRule="auto"/>
        <w:rPr>
          <w:rFonts w:ascii="Times New Roman" w:eastAsia="Times New Roman" w:hAnsi="Times New Roman" w:cs="Times New Roman"/>
          <w:sz w:val="28"/>
          <w:szCs w:val="28"/>
        </w:rPr>
      </w:pPr>
    </w:p>
    <w:p w:rsidR="006F0D9B" w:rsidRPr="006F0D9B" w:rsidRDefault="006F0D9B" w:rsidP="006F0D9B">
      <w:pPr>
        <w:widowControl w:val="0"/>
        <w:autoSpaceDE w:val="0"/>
        <w:autoSpaceDN w:val="0"/>
        <w:adjustRightInd w:val="0"/>
        <w:spacing w:after="0" w:line="240" w:lineRule="auto"/>
        <w:jc w:val="both"/>
        <w:rPr>
          <w:rFonts w:ascii="Times New Roman" w:eastAsia="Times New Roman" w:hAnsi="Times New Roman" w:cs="Times New Roman"/>
          <w:bCs/>
          <w:sz w:val="28"/>
          <w:szCs w:val="28"/>
        </w:rPr>
      </w:pPr>
    </w:p>
    <w:p w:rsidR="006F0D9B" w:rsidRPr="006F0D9B" w:rsidRDefault="006F0D9B" w:rsidP="006F0D9B">
      <w:pPr>
        <w:spacing w:after="0" w:line="240" w:lineRule="auto"/>
        <w:jc w:val="center"/>
        <w:rPr>
          <w:rFonts w:ascii="Times New Roman" w:eastAsia="Calibri" w:hAnsi="Times New Roman" w:cs="Times New Roman"/>
          <w:b/>
          <w:sz w:val="28"/>
          <w:szCs w:val="28"/>
          <w:lang w:eastAsia="en-US"/>
        </w:rPr>
      </w:pPr>
      <w:bookmarkStart w:id="1" w:name="sub_1000"/>
      <w:r w:rsidRPr="006F0D9B">
        <w:rPr>
          <w:rFonts w:ascii="Times New Roman" w:eastAsia="Calibri" w:hAnsi="Times New Roman" w:cs="Times New Roman"/>
          <w:b/>
          <w:sz w:val="28"/>
          <w:szCs w:val="28"/>
          <w:lang w:eastAsia="en-US"/>
        </w:rPr>
        <w:t>ПОЛОЖЕНИЕ</w:t>
      </w:r>
    </w:p>
    <w:p w:rsidR="006F0D9B" w:rsidRPr="006F0D9B" w:rsidRDefault="006F0D9B" w:rsidP="006F0D9B">
      <w:pPr>
        <w:spacing w:after="0" w:line="240" w:lineRule="auto"/>
        <w:jc w:val="center"/>
        <w:rPr>
          <w:rFonts w:ascii="Times New Roman" w:eastAsia="Calibri" w:hAnsi="Times New Roman" w:cs="Times New Roman"/>
          <w:sz w:val="28"/>
          <w:szCs w:val="28"/>
          <w:lang w:eastAsia="en-US"/>
        </w:rPr>
      </w:pPr>
      <w:r w:rsidRPr="006F0D9B">
        <w:rPr>
          <w:rFonts w:ascii="Times New Roman" w:eastAsia="Calibri" w:hAnsi="Times New Roman" w:cs="Times New Roman"/>
          <w:b/>
          <w:sz w:val="28"/>
          <w:szCs w:val="28"/>
          <w:lang w:eastAsia="en-US"/>
        </w:rPr>
        <w:t>О ПЕНСИИ ЗА ВЫСЛУГУ ЛЕТ МУНИЦИПАЛЬНЫМ СЛУЖАЩИМ В</w:t>
      </w:r>
      <w:bookmarkEnd w:id="1"/>
      <w:r w:rsidRPr="006F0D9B">
        <w:rPr>
          <w:rFonts w:ascii="Times New Roman" w:eastAsia="Calibri" w:hAnsi="Times New Roman" w:cs="Times New Roman"/>
          <w:b/>
          <w:sz w:val="28"/>
          <w:szCs w:val="28"/>
          <w:lang w:eastAsia="en-US"/>
        </w:rPr>
        <w:t xml:space="preserve"> </w:t>
      </w:r>
      <w:r w:rsidRPr="006F0D9B">
        <w:rPr>
          <w:rFonts w:ascii="Times New Roman" w:eastAsia="Calibri" w:hAnsi="Times New Roman" w:cs="Times New Roman"/>
          <w:sz w:val="28"/>
          <w:szCs w:val="28"/>
          <w:lang w:eastAsia="en-US"/>
        </w:rPr>
        <w:t>сельском поселении</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jc w:val="center"/>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Настоящее Положение определяет условия предоставления права на пенсию за выслугу лет муниципальным служащим в </w:t>
      </w:r>
      <w:r>
        <w:rPr>
          <w:rFonts w:ascii="Times New Roman" w:eastAsia="Calibri" w:hAnsi="Times New Roman" w:cs="Times New Roman"/>
          <w:sz w:val="28"/>
          <w:szCs w:val="28"/>
          <w:lang w:eastAsia="en-US"/>
        </w:rPr>
        <w:t>сельское поселение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(далее – пенсия за выслугу лет), порядок назначения и выплаты пенсии за выслугу лет.</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1. Условия назначения пенсии за выслугу лет</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1. Муниципальные служащие в </w:t>
      </w:r>
      <w:r>
        <w:rPr>
          <w:rFonts w:ascii="Times New Roman" w:eastAsia="Calibri" w:hAnsi="Times New Roman" w:cs="Times New Roman"/>
          <w:sz w:val="28"/>
          <w:szCs w:val="28"/>
          <w:lang w:eastAsia="en-US"/>
        </w:rPr>
        <w:t>сельском поселении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xml:space="preserve">» (далее – муниципальные служащие) при наличии стажа муниципальной службы не менее 15 лет и замещении должности муниципальной службы не менее 12 полных месяцев имеют право на пенсию за выслугу лет при увольнении с муниципальной службы по основаниям, предусмотренным пунктами 1-3, 7-9 статьи 77, пунктами 1-3 статьи 81, пунктом 2, 5, 7 статьи 83 Трудового кодекса Российской Федерации, (далее – Трудовой кодекс РФ), пунктом 1, 3 (в случае </w:t>
      </w:r>
      <w:r w:rsidRPr="006F0D9B">
        <w:rPr>
          <w:rFonts w:ascii="Times New Roman" w:eastAsia="Calibri" w:hAnsi="Times New Roman" w:cs="Times New Roman"/>
          <w:sz w:val="28"/>
          <w:szCs w:val="28"/>
        </w:rPr>
        <w:t xml:space="preserve">признания муниципального служащего недееспособным или ограниченно дееспособным решением суда, вступившим в законную силу, наличия заболевания, препятствующего прохождению муниципальной службы и подтвержденного заключением медицинской организации) </w:t>
      </w:r>
      <w:r w:rsidRPr="006F0D9B">
        <w:rPr>
          <w:rFonts w:ascii="Times New Roman" w:eastAsia="Calibri" w:hAnsi="Times New Roman" w:cs="Times New Roman"/>
          <w:sz w:val="28"/>
          <w:szCs w:val="28"/>
          <w:lang w:eastAsia="en-US"/>
        </w:rPr>
        <w:t>части 1 статьи 19 Федерального закона от 2 марта 2007 года № 25-ФЗ «О муниципальной службе в Российской Федерации» (далее – Федеральный закон «О муниципальной службе в Российской федерации») (с учетом положений, предусмотренных абзацами вторым и третьим настоящего пункта).</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Муниципальные служащие при увольнении с муниципальной службы по основаниям, предусмотренным пунктами 1, 2 (за исключением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3 (за исключением случаев, предусмотренных абзацем третьим настоящего пункта), 7 статьи 77, пунктом 3 статьи 81 Трудового кодекса РФ и пунктом 1 части 1 статьи 19 Федерального закона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по старости (инвалидности) и непосредственно перед </w:t>
      </w:r>
      <w:r w:rsidRPr="006F0D9B">
        <w:rPr>
          <w:rFonts w:ascii="Times New Roman" w:eastAsia="Calibri" w:hAnsi="Times New Roman" w:cs="Times New Roman"/>
          <w:sz w:val="28"/>
          <w:szCs w:val="28"/>
          <w:lang w:eastAsia="en-US"/>
        </w:rPr>
        <w:lastRenderedPageBreak/>
        <w:t>увольнением замещали должности муниципальной службы не менее 12 полных месяцев.</w:t>
      </w:r>
    </w:p>
    <w:p w:rsidR="006F0D9B" w:rsidRPr="006F0D9B" w:rsidRDefault="006F0D9B" w:rsidP="006F0D9B">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Муниципальные служащие при увольнении с муниципальной службы по основаниям, предусмотренным пунктом 3 (в связи с </w:t>
      </w:r>
      <w:r w:rsidRPr="006F0D9B">
        <w:rPr>
          <w:rFonts w:ascii="Times New Roman" w:eastAsia="Calibri" w:hAnsi="Times New Roman" w:cs="Times New Roman"/>
          <w:sz w:val="28"/>
          <w:szCs w:val="28"/>
        </w:rPr>
        <w:t xml:space="preserve">избранием или назначением на государственную должность Российской Федерации либо на государственную должность субъекта Российской Федерации, назначением на должность государственной службы, в связи с избранием или назначением на муниципальную должность, в связи с избранием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w:t>
      </w:r>
      <w:r w:rsidRPr="006F0D9B">
        <w:rPr>
          <w:rFonts w:ascii="Times New Roman" w:eastAsia="Calibri" w:hAnsi="Times New Roman" w:cs="Times New Roman"/>
          <w:sz w:val="28"/>
          <w:szCs w:val="28"/>
          <w:lang w:eastAsia="en-US"/>
        </w:rPr>
        <w:t xml:space="preserve">пунктом 2 (в случае истечения срока действия срочного служебного контракта в связи с истечением установленного срока полномочий муниципального служащего, замещавшего должность муниципальной службы категории «руководитель» или «помощник (советник)»), пунктами 8, 9 статьи 77, пунктами 1 и 2 статьи 81 Трудового кодекса РФ, пунктами 2, 5, 7 статьи 83 Трудового кодекса РФ, пунктом 3 части 1 статьи 19 Федерального закона «О муниципальной службе в Российской Федерации» (в случае </w:t>
      </w:r>
      <w:r w:rsidRPr="006F0D9B">
        <w:rPr>
          <w:rFonts w:ascii="Times New Roman" w:eastAsia="Calibri" w:hAnsi="Times New Roman" w:cs="Times New Roman"/>
          <w:sz w:val="28"/>
          <w:szCs w:val="28"/>
        </w:rPr>
        <w:t>признания муниципального служащего недееспособным или ограниченно дееспособным решением суда, вступившим в законную силу, в связи с наличием заболевания, препятствующего прохождению муниципальной службы и подтвержденного заключением медицинской организации)</w:t>
      </w:r>
      <w:r w:rsidRPr="006F0D9B">
        <w:rPr>
          <w:rFonts w:ascii="Times New Roman" w:eastAsia="Calibri" w:hAnsi="Times New Roman" w:cs="Times New Roman"/>
          <w:sz w:val="28"/>
          <w:szCs w:val="28"/>
          <w:lang w:eastAsia="en-US"/>
        </w:rPr>
        <w:t>,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2. Муниципальные служащие при наличии стажа муниципальной службы не менее 25 лет и увольнении с муниципальной службы по основанию, предусмотренному подпунктом 3 статьи 77 Трудового кодекса РФ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При назначении пенсии за выслугу лет муниципальным служащим, указанным в настоящем пункте, размер ежемесячного денежного содержания пересчитывается с применением ранее проведенных индексации.</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3. Пенсия за выслугу лет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(далее – Федеральный закон «О страховых пенсиях») выплачивается одновременно с ней независимо от получения накопительной пенсии в соответствии с Федеральным законом от 28 декабря 2013 года № 424-ФЗ «О накопительной пенсии».</w:t>
      </w:r>
    </w:p>
    <w:p w:rsidR="006F0D9B" w:rsidRPr="006F0D9B" w:rsidRDefault="006F0D9B" w:rsidP="006F0D9B">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4. Пенсия за выслугу лет назначается к </w:t>
      </w:r>
      <w:r w:rsidRPr="006F0D9B">
        <w:rPr>
          <w:rFonts w:ascii="Times New Roman" w:eastAsia="Calibri" w:hAnsi="Times New Roman" w:cs="Times New Roman"/>
          <w:sz w:val="28"/>
          <w:szCs w:val="28"/>
        </w:rPr>
        <w:t xml:space="preserve">пенсии на период до наступления возраста, дающего право на страховую пенсию по старости </w:t>
      </w:r>
      <w:r w:rsidRPr="006F0D9B">
        <w:rPr>
          <w:rFonts w:ascii="Times New Roman" w:eastAsia="Calibri" w:hAnsi="Times New Roman" w:cs="Times New Roman"/>
          <w:sz w:val="28"/>
          <w:szCs w:val="28"/>
          <w:lang w:eastAsia="en-US"/>
        </w:rPr>
        <w:t xml:space="preserve">в </w:t>
      </w:r>
      <w:r w:rsidRPr="006F0D9B">
        <w:rPr>
          <w:rFonts w:ascii="Times New Roman" w:eastAsia="Calibri" w:hAnsi="Times New Roman" w:cs="Times New Roman"/>
          <w:sz w:val="28"/>
          <w:szCs w:val="28"/>
          <w:lang w:eastAsia="en-US"/>
        </w:rPr>
        <w:lastRenderedPageBreak/>
        <w:t xml:space="preserve">соответствии с </w:t>
      </w:r>
      <w:hyperlink r:id="rId4" w:history="1">
        <w:r w:rsidRPr="006F0D9B">
          <w:rPr>
            <w:rFonts w:ascii="Times New Roman" w:eastAsia="Calibri" w:hAnsi="Times New Roman" w:cs="Times New Roman"/>
            <w:color w:val="000000"/>
            <w:sz w:val="28"/>
            <w:szCs w:val="28"/>
            <w:lang w:eastAsia="en-US"/>
          </w:rPr>
          <w:t>Федеральным законом</w:t>
        </w:r>
      </w:hyperlink>
      <w:r w:rsidRPr="006F0D9B">
        <w:rPr>
          <w:rFonts w:ascii="Times New Roman" w:eastAsia="Calibri" w:hAnsi="Times New Roman" w:cs="Times New Roman"/>
          <w:sz w:val="28"/>
          <w:szCs w:val="28"/>
          <w:lang w:eastAsia="en-US"/>
        </w:rPr>
        <w:t xml:space="preserve"> от 19 апреля 1991 года № 1032-1 «О занятости населения в Российской Федерации».</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5. Пенсия за выслугу лет не выплачивается в период замещения должностей в органах государственной власти, иных государственных органах и органах местного самоуправления муниципальных образований.</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6. Пенсия за выслугу лет не назначается лицам, которым в соответствии с законодательством Российской Федерации и Забайкальского края, либо в соответствии с нормативными правовыми актами органа местного самоуправления муниципальных образований назначена пенсия за выслугу лет, ежемесячное материальное обеспечение, ежемесячное пожизненное содержание или иная выплата к пенсии за счет средств федерального, краевого или местного бюджетов, за исключением предоставляемых мер социальной поддержки в виде ежемесячной денежной выплаты в соответствии с федеральными законами и законами края.</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7. Финансирование пенсии за выслугу лет производится за счет средств бюджета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2. Размеры пенсии за выслугу лет</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D9B">
        <w:rPr>
          <w:rFonts w:ascii="Times New Roman" w:eastAsia="Calibri" w:hAnsi="Times New Roman" w:cs="Times New Roman"/>
          <w:sz w:val="28"/>
          <w:szCs w:val="28"/>
          <w:lang w:eastAsia="en-US"/>
        </w:rPr>
        <w:t xml:space="preserve">8. </w:t>
      </w:r>
      <w:r w:rsidRPr="006F0D9B">
        <w:rPr>
          <w:rFonts w:ascii="Times New Roman" w:eastAsia="Calibri" w:hAnsi="Times New Roman" w:cs="Times New Roman"/>
          <w:iCs/>
          <w:sz w:val="28"/>
          <w:szCs w:val="28"/>
        </w:rPr>
        <w:t xml:space="preserve">Муниципальным служащим назначается пенсия за выслугу лет при наличии стажа муниципальной службы не менее 15 лет в размере 45 процентов от </w:t>
      </w:r>
      <w:r w:rsidRPr="006F0D9B">
        <w:rPr>
          <w:rFonts w:ascii="Times New Roman" w:eastAsia="Calibri" w:hAnsi="Times New Roman" w:cs="Times New Roman"/>
          <w:sz w:val="28"/>
          <w:szCs w:val="28"/>
        </w:rPr>
        <w:t xml:space="preserve">среднемесячного денежного содержания </w:t>
      </w:r>
      <w:r w:rsidRPr="006F0D9B">
        <w:rPr>
          <w:rFonts w:ascii="Times New Roman" w:eastAsia="Calibri" w:hAnsi="Times New Roman" w:cs="Times New Roman"/>
          <w:iCs/>
          <w:sz w:val="28"/>
          <w:szCs w:val="28"/>
        </w:rPr>
        <w:t xml:space="preserve">муниципального служащего за вычетом страховой пенсии по старости (инвалидности), фиксированной выплаты к страховой пенсии и повышении фиксированной выплаты к страховой пенсии, установленных в соответствии с Федеральным законом «О страховых пенсиях» на момент вынесения решения о назначении пенсии за выслугу лет». За каждый полный год стажа муниципальной службы сверх 15 лет пенсия за выслугу лет увеличивается на 3 процента от </w:t>
      </w:r>
      <w:r w:rsidRPr="006F0D9B">
        <w:rPr>
          <w:rFonts w:ascii="Times New Roman" w:eastAsia="Calibri" w:hAnsi="Times New Roman" w:cs="Times New Roman"/>
          <w:sz w:val="28"/>
          <w:szCs w:val="28"/>
        </w:rPr>
        <w:t xml:space="preserve">среднемесячного денежного содержания. </w:t>
      </w:r>
      <w:r w:rsidRPr="006F0D9B">
        <w:rPr>
          <w:rFonts w:ascii="Times New Roman" w:eastAsia="Calibri" w:hAnsi="Times New Roman" w:cs="Times New Roman"/>
          <w:iCs/>
          <w:sz w:val="28"/>
          <w:szCs w:val="28"/>
        </w:rPr>
        <w:t xml:space="preserve"> </w:t>
      </w:r>
      <w:r w:rsidRPr="006F0D9B">
        <w:rPr>
          <w:rFonts w:ascii="Times New Roman" w:eastAsia="Calibri" w:hAnsi="Times New Roman" w:cs="Times New Roman"/>
          <w:sz w:val="28"/>
          <w:szCs w:val="28"/>
        </w:rPr>
        <w:t>При этом размер пенсии за выслугу лет не может превышать 75 процентов от среднемесячного денежного содержания.</w:t>
      </w:r>
    </w:p>
    <w:p w:rsidR="006F0D9B" w:rsidRPr="006F0D9B" w:rsidRDefault="006F0D9B" w:rsidP="006F0D9B">
      <w:pPr>
        <w:autoSpaceDE w:val="0"/>
        <w:autoSpaceDN w:val="0"/>
        <w:adjustRightInd w:val="0"/>
        <w:spacing w:after="0" w:line="240" w:lineRule="auto"/>
        <w:ind w:firstLine="540"/>
        <w:jc w:val="both"/>
        <w:rPr>
          <w:rFonts w:ascii="Times New Roman" w:eastAsia="Calibri" w:hAnsi="Times New Roman" w:cs="Times New Roman"/>
          <w:sz w:val="28"/>
          <w:szCs w:val="28"/>
        </w:rPr>
      </w:pPr>
      <w:r w:rsidRPr="006F0D9B">
        <w:rPr>
          <w:rFonts w:ascii="Times New Roman" w:eastAsia="Calibri" w:hAnsi="Times New Roman" w:cs="Times New Roman"/>
          <w:iCs/>
          <w:sz w:val="28"/>
          <w:szCs w:val="28"/>
        </w:rPr>
        <w:t xml:space="preserve">9. </w:t>
      </w:r>
      <w:r w:rsidRPr="006F0D9B">
        <w:rPr>
          <w:rFonts w:ascii="Times New Roman" w:eastAsia="Calibri" w:hAnsi="Times New Roman" w:cs="Times New Roman"/>
          <w:sz w:val="28"/>
          <w:szCs w:val="28"/>
        </w:rPr>
        <w:t>Расчет среднемесячного денежного содержания производится за последние полные 12 месяцев муниципальной службы, предшествующих, по выбору лица, обратившегося за установлением пенсии за выслугу лет, дню ее прекращения либо дню достижения возраста, дающего право на страховую пенсию по старости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 включая начисление надбавок за работу в местностях с особыми климатическими условиями.</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F0D9B">
        <w:rPr>
          <w:rFonts w:ascii="Times New Roman" w:eastAsia="Calibri" w:hAnsi="Times New Roman" w:cs="Times New Roman"/>
          <w:iCs/>
          <w:sz w:val="28"/>
          <w:szCs w:val="28"/>
        </w:rPr>
        <w:t xml:space="preserve">При исчислении среднемесячного денежного содержания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w:t>
      </w:r>
      <w:hyperlink r:id="rId5" w:history="1">
        <w:r w:rsidRPr="006F0D9B">
          <w:rPr>
            <w:rFonts w:ascii="Times New Roman" w:eastAsia="Calibri" w:hAnsi="Times New Roman" w:cs="Times New Roman"/>
            <w:iCs/>
            <w:color w:val="000000"/>
            <w:sz w:val="28"/>
            <w:szCs w:val="28"/>
          </w:rPr>
          <w:t>законом</w:t>
        </w:r>
      </w:hyperlink>
      <w:r w:rsidRPr="006F0D9B">
        <w:rPr>
          <w:rFonts w:ascii="Times New Roman" w:eastAsia="Calibri" w:hAnsi="Times New Roman" w:cs="Times New Roman"/>
          <w:iCs/>
          <w:sz w:val="28"/>
          <w:szCs w:val="28"/>
        </w:rPr>
        <w:t xml:space="preserve"> возраста, а также период временной нетрудоспособности. Начисленные за это время суммы соответствующих пособий не учитываются.</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F0D9B">
        <w:rPr>
          <w:rFonts w:ascii="Times New Roman" w:eastAsia="Calibri" w:hAnsi="Times New Roman" w:cs="Times New Roman"/>
          <w:iCs/>
          <w:sz w:val="28"/>
          <w:szCs w:val="28"/>
        </w:rPr>
        <w:lastRenderedPageBreak/>
        <w:t xml:space="preserve">Размер среднемесячного денежного содержания при отсутствии в расчетном периоде исключаемых из него в соответствии с абзацем вторым настоящего пункта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w:t>
      </w:r>
      <w:proofErr w:type="gramStart"/>
      <w:r w:rsidRPr="006F0D9B">
        <w:rPr>
          <w:rFonts w:ascii="Times New Roman" w:eastAsia="Calibri" w:hAnsi="Times New Roman" w:cs="Times New Roman"/>
          <w:iCs/>
          <w:sz w:val="28"/>
          <w:szCs w:val="28"/>
        </w:rPr>
        <w:t>денежного содержания</w:t>
      </w:r>
      <w:proofErr w:type="gramEnd"/>
      <w:r w:rsidRPr="006F0D9B">
        <w:rPr>
          <w:rFonts w:ascii="Times New Roman" w:eastAsia="Calibri" w:hAnsi="Times New Roman" w:cs="Times New Roman"/>
          <w:iCs/>
          <w:sz w:val="28"/>
          <w:szCs w:val="28"/>
        </w:rPr>
        <w:t xml:space="preserve"> начисленного в расчетном периоде, на 12.</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6F0D9B">
        <w:rPr>
          <w:rFonts w:ascii="Times New Roman" w:eastAsia="Calibri" w:hAnsi="Times New Roman" w:cs="Times New Roman"/>
          <w:iCs/>
          <w:sz w:val="28"/>
          <w:szCs w:val="28"/>
        </w:rPr>
        <w:t xml:space="preserve">В случае если из расчетного периода исключаются в соответствии с абзацем вторым настоящего пункта время нахождения муниципального служащего в соответствующих отпусках и период временной нетрудоспособности размер среднемесячного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10.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Забайкальского края по соответствующей должности государственной гражданской службы субъекта Забайкальского края и не может быть ниже фиксированной выплаты к страховой пенсии по старости, установленной частью 1 статьи 16 Федерального закона «О страховых пенсиях» с учетом районного коэффициента, действующего на соответствующей территории Забайкальского края в соответствии с федеральным и краевым законодательством.</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3. Стаж муниципальной службы</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11. Стаж муниципальной службы для назначения пенсии за выслугу лет муниципальным служащим устанавливается в соответствии с Законом Забайкальского края «О стаже муниципальной службе в Забайкальском крае».</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4. Назначение и выплата пенсии за выслугу лет</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12. Гражданин, замещавший должность муниципальной службы, имеющий право в соответствии с настоящим Положением на пенсию за выслугу лет (далее - заявитель), представляет в администрацию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следующие документы:</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12.1. заявление на имя главы сельского поселения о назначении пенсии за выслугу лет по форме согласно приложению № 1 к настоящему Положению;</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lang w:eastAsia="en-US"/>
        </w:rPr>
        <w:t xml:space="preserve">12.2. справку о </w:t>
      </w:r>
      <w:r w:rsidRPr="006F0D9B">
        <w:rPr>
          <w:rFonts w:ascii="Times New Roman" w:eastAsia="Calibri" w:hAnsi="Times New Roman" w:cs="Times New Roman"/>
          <w:sz w:val="28"/>
          <w:szCs w:val="28"/>
        </w:rPr>
        <w:t>размере среднемесячного денежного содержания лица, замещавшего должность муниципальной службы для установления пенсии за выслугу лет по форме согласно приложению № 2 к настоящему Порядку;</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12.3. копию трудовой книжки;</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12.4. копия пенсионного удостоверения;</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12.5. копия военного билета (в случае, если гражданин находился на военной службе)</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lastRenderedPageBreak/>
        <w:t>12.6. справка из Отделения Пенсионного фонда Российской Федерации (государственного учреждения) по месту жительства о размере выплачиваемой страховой пенсии по старости (инвалидности).</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13. </w:t>
      </w:r>
      <w:r w:rsidRPr="006F0D9B">
        <w:rPr>
          <w:rFonts w:ascii="Times New Roman" w:eastAsia="Calibri" w:hAnsi="Times New Roman" w:cs="Times New Roman"/>
          <w:sz w:val="28"/>
          <w:szCs w:val="28"/>
        </w:rPr>
        <w:t xml:space="preserve">Заявление и документы могут быть представлены лично либо направлены по почте. </w:t>
      </w:r>
      <w:r w:rsidRPr="006F0D9B">
        <w:rPr>
          <w:rFonts w:ascii="Times New Roman" w:eastAsia="Calibri" w:hAnsi="Times New Roman" w:cs="Times New Roman"/>
          <w:sz w:val="28"/>
          <w:szCs w:val="28"/>
          <w:lang w:eastAsia="en-US"/>
        </w:rPr>
        <w:t>Копии документов должны быть заверены нотариально, либо органом местного самоуправления, из которого гражданин был уволен на пенсию, либо органом, выдавшим документ, либо специалистом администрации сельского п</w:t>
      </w:r>
      <w:r>
        <w:rPr>
          <w:rFonts w:ascii="Times New Roman" w:eastAsia="Calibri" w:hAnsi="Times New Roman" w:cs="Times New Roman"/>
          <w:sz w:val="28"/>
          <w:szCs w:val="28"/>
          <w:lang w:eastAsia="en-US"/>
        </w:rPr>
        <w:t>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принявшим документы после проверки их соответствия оригиналам.</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 xml:space="preserve">14. Документы, предусмотренные </w:t>
      </w:r>
      <w:hyperlink r:id="rId6" w:history="1">
        <w:r w:rsidRPr="006F0D9B">
          <w:rPr>
            <w:rFonts w:ascii="Times New Roman" w:eastAsia="Calibri" w:hAnsi="Times New Roman" w:cs="Times New Roman"/>
            <w:color w:val="000000"/>
            <w:sz w:val="28"/>
            <w:szCs w:val="28"/>
          </w:rPr>
          <w:t>подпунктами 14</w:t>
        </w:r>
      </w:hyperlink>
      <w:r w:rsidRPr="006F0D9B">
        <w:rPr>
          <w:rFonts w:ascii="Times New Roman" w:eastAsia="Calibri" w:hAnsi="Times New Roman" w:cs="Times New Roman"/>
          <w:color w:val="000000"/>
          <w:sz w:val="28"/>
          <w:szCs w:val="28"/>
        </w:rPr>
        <w:t xml:space="preserve">.3, </w:t>
      </w:r>
      <w:hyperlink r:id="rId7" w:history="1">
        <w:r w:rsidRPr="006F0D9B">
          <w:rPr>
            <w:rFonts w:ascii="Times New Roman" w:eastAsia="Calibri" w:hAnsi="Times New Roman" w:cs="Times New Roman"/>
            <w:color w:val="000000"/>
            <w:sz w:val="28"/>
            <w:szCs w:val="28"/>
          </w:rPr>
          <w:t>14.6 пункта 14</w:t>
        </w:r>
      </w:hyperlink>
      <w:r w:rsidRPr="006F0D9B">
        <w:rPr>
          <w:rFonts w:ascii="Times New Roman" w:eastAsia="Calibri" w:hAnsi="Times New Roman" w:cs="Times New Roman"/>
          <w:sz w:val="28"/>
          <w:szCs w:val="28"/>
        </w:rPr>
        <w:t xml:space="preserve"> настоящего Порядка, если такие документы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муниципальных образований либо подведомственных государственным органам или органам местного самоуправления организаций,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Заявитель вправе представить указанные документы по собственной инициативе.</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 xml:space="preserve">15. Заявление и документы могут быть представлены в администрацию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xml:space="preserve">» </w:t>
      </w:r>
      <w:r w:rsidRPr="006F0D9B">
        <w:rPr>
          <w:rFonts w:ascii="Times New Roman" w:eastAsia="Calibri" w:hAnsi="Times New Roman" w:cs="Times New Roman"/>
          <w:sz w:val="28"/>
          <w:szCs w:val="28"/>
        </w:rPr>
        <w:t>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 xml:space="preserve">15.1. лично или через законного представителя при посещении администрации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r w:rsidRPr="006F0D9B">
        <w:rPr>
          <w:rFonts w:ascii="Times New Roman" w:eastAsia="Calibri" w:hAnsi="Times New Roman" w:cs="Times New Roman"/>
          <w:sz w:val="28"/>
          <w:szCs w:val="28"/>
        </w:rPr>
        <w:t>;</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15.2. посредством Федеральной информационной системы «Единый портал государственных и муниципальных услуг (функций)» и государственной информационной системы «Портал государственных и муниципальных услуг Забайкальского края»;</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15.3. иным способом, позволяющим передать в электронном виде заявления и иные документы.</w:t>
      </w:r>
    </w:p>
    <w:p w:rsidR="006F0D9B" w:rsidRPr="006F0D9B" w:rsidRDefault="006F0D9B" w:rsidP="006F0D9B">
      <w:pPr>
        <w:autoSpaceDE w:val="0"/>
        <w:autoSpaceDN w:val="0"/>
        <w:adjustRightInd w:val="0"/>
        <w:spacing w:after="0" w:line="240" w:lineRule="auto"/>
        <w:ind w:firstLine="709"/>
        <w:jc w:val="both"/>
        <w:rPr>
          <w:rFonts w:ascii="Times New Roman" w:eastAsia="Calibri" w:hAnsi="Times New Roman" w:cs="Times New Roman"/>
          <w:sz w:val="28"/>
          <w:szCs w:val="28"/>
        </w:rPr>
      </w:pPr>
      <w:r w:rsidRPr="006F0D9B">
        <w:rPr>
          <w:rFonts w:ascii="Times New Roman" w:eastAsia="Calibri" w:hAnsi="Times New Roman" w:cs="Times New Roman"/>
          <w:sz w:val="28"/>
          <w:szCs w:val="28"/>
        </w:rP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8" w:history="1">
        <w:r w:rsidRPr="006F0D9B">
          <w:rPr>
            <w:rFonts w:ascii="Times New Roman" w:eastAsia="Calibri" w:hAnsi="Times New Roman" w:cs="Times New Roman"/>
            <w:color w:val="000000"/>
            <w:sz w:val="28"/>
            <w:szCs w:val="28"/>
          </w:rPr>
          <w:t>закона</w:t>
        </w:r>
      </w:hyperlink>
      <w:r w:rsidRPr="006F0D9B">
        <w:rPr>
          <w:rFonts w:ascii="Times New Roman" w:eastAsia="Calibri" w:hAnsi="Times New Roman" w:cs="Times New Roman"/>
          <w:sz w:val="28"/>
          <w:szCs w:val="28"/>
        </w:rPr>
        <w:t xml:space="preserve"> от 6 апреля 2011 года № 63-ФЗ «Об электронной подписи» и требованиями </w:t>
      </w:r>
      <w:hyperlink r:id="rId9" w:history="1">
        <w:r w:rsidRPr="006F0D9B">
          <w:rPr>
            <w:rFonts w:ascii="Times New Roman" w:eastAsia="Calibri" w:hAnsi="Times New Roman" w:cs="Times New Roman"/>
            <w:color w:val="000000"/>
            <w:sz w:val="28"/>
            <w:szCs w:val="28"/>
          </w:rPr>
          <w:t>статьи 21.1</w:t>
        </w:r>
      </w:hyperlink>
      <w:r w:rsidRPr="006F0D9B">
        <w:rPr>
          <w:rFonts w:ascii="Times New Roman" w:eastAsia="Calibri" w:hAnsi="Times New Roman" w:cs="Times New Roman"/>
          <w:color w:val="000000"/>
          <w:sz w:val="28"/>
          <w:szCs w:val="28"/>
        </w:rPr>
        <w:t xml:space="preserve"> </w:t>
      </w:r>
      <w:r w:rsidRPr="006F0D9B">
        <w:rPr>
          <w:rFonts w:ascii="Times New Roman" w:eastAsia="Calibri" w:hAnsi="Times New Roman" w:cs="Times New Roman"/>
          <w:sz w:val="28"/>
          <w:szCs w:val="28"/>
        </w:rPr>
        <w:t xml:space="preserve">и </w:t>
      </w:r>
      <w:hyperlink r:id="rId10" w:history="1">
        <w:r w:rsidRPr="006F0D9B">
          <w:rPr>
            <w:rFonts w:ascii="Times New Roman" w:eastAsia="Calibri" w:hAnsi="Times New Roman" w:cs="Times New Roman"/>
            <w:color w:val="000000"/>
            <w:sz w:val="28"/>
            <w:szCs w:val="28"/>
          </w:rPr>
          <w:t>статьи 21.2</w:t>
        </w:r>
      </w:hyperlink>
      <w:r w:rsidRPr="006F0D9B">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16. Решение о назначении пенсии за выслугу лет либо об отказе в ее назначении принимается администрацией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6F0D9B">
        <w:rPr>
          <w:rFonts w:ascii="Times New Roman" w:eastAsia="Calibri" w:hAnsi="Times New Roman" w:cs="Times New Roman"/>
          <w:sz w:val="28"/>
          <w:szCs w:val="28"/>
          <w:lang w:eastAsia="en-US"/>
        </w:rPr>
        <w:t>в течение 20 дней, о чем заявитель уведомляется в 3-хдневный срок с момента принятия решения.</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Пенсия за выслугу лет назначается распоряжением администрации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lastRenderedPageBreak/>
        <w:t>17. Пенсия за выслугу лет назначается к страховой пенсии по старости пожизненно, к пенсии по инвалидности – на срок назначения указанной пенсии.</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Пенсия за выслугу лет назначается с 1-го числа месяца, в котором гражданин обратился за ней, но не ранее чем со дня возникновения на нее права.</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18. Выплата пенсии за выслугу лет производится один раз в месяц за предшествующий месяц.</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Расходы по доставке и пересылке пенсии за выслугу лет осуществляются за счет средств бюджета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5. Перерасчет пенсии за выслугу лет</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19. Размер пенсии за выслугу лет пересчитывается при индексации или повышении в централизованном порядке денежного содержания по соответствующей должности муниципальной службы.</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Перерасчет производится администрацией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без заявления получателя с месяца повышения ежемесячного должностного оклада.</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6. Приостановление и возобновление пенсии за выслугу лет</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20. Приостановление и возобновление выплаты пенсии за выслугу лет производятся распоряжением администрацией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21. При замещении лицом, получающим пенсию за выслугу лет в соответствии с настоящим Положением, должностей в органах государственной власти, иных государственных органах, органах местного самоуправления муниципальных образований выплата пенсии за выслугу лет приостанавливается с 1-го числа месяца, следующего за месяцем назначения на указанную должность.</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Лицо, получающее пенсию за выслугу лет, назначенное на должность в органах государственной власти, иных государственных органах, органах местного самоуправления, обязано в срок до 5 рабочих дней сообщить об этом в письменной форме в администрацию </w:t>
      </w:r>
      <w:r>
        <w:rPr>
          <w:rFonts w:ascii="Times New Roman" w:eastAsia="Calibri" w:hAnsi="Times New Roman" w:cs="Times New Roman"/>
          <w:sz w:val="28"/>
          <w:szCs w:val="28"/>
          <w:lang w:eastAsia="en-US"/>
        </w:rPr>
        <w:t>сельского поселения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Выплата пенсии за выслугу лет приостанавливается по заявлению лица, получающего доплату к пенсии, с приложением копии решения соответствующего органа о назначении его на должность в органах государственной власти, иных государственных органах, органах местного самоуправления.</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22. При последующем освобождении от должности в органах государственной власти, иных государственных органах, органах местного самоуправления выплата гражданину пенсии за выслугу лет возобновляется с 1-го числа месяца, следующего за месяцем освобождения его от занимаемой </w:t>
      </w:r>
      <w:r w:rsidRPr="006F0D9B">
        <w:rPr>
          <w:rFonts w:ascii="Times New Roman" w:eastAsia="Calibri" w:hAnsi="Times New Roman" w:cs="Times New Roman"/>
          <w:sz w:val="28"/>
          <w:szCs w:val="28"/>
          <w:lang w:eastAsia="en-US"/>
        </w:rPr>
        <w:lastRenderedPageBreak/>
        <w:t>должности, по личному заявлению с приложением копии решения соответствующего органа об увольнении с занимаемой должности.</w:t>
      </w:r>
    </w:p>
    <w:p w:rsidR="006F0D9B" w:rsidRPr="006F0D9B" w:rsidRDefault="006F0D9B" w:rsidP="006F0D9B">
      <w:pPr>
        <w:spacing w:after="0" w:line="240" w:lineRule="auto"/>
        <w:rPr>
          <w:rFonts w:ascii="Times New Roman" w:eastAsia="Calibri" w:hAnsi="Times New Roman" w:cs="Times New Roman"/>
          <w:b/>
          <w:sz w:val="28"/>
          <w:szCs w:val="28"/>
          <w:lang w:eastAsia="en-US"/>
        </w:rPr>
      </w:pPr>
    </w:p>
    <w:p w:rsidR="006F0D9B" w:rsidRPr="006F0D9B" w:rsidRDefault="006F0D9B" w:rsidP="006F0D9B">
      <w:pPr>
        <w:spacing w:after="0" w:line="240" w:lineRule="auto"/>
        <w:ind w:firstLine="709"/>
        <w:jc w:val="center"/>
        <w:rPr>
          <w:rFonts w:ascii="Times New Roman" w:eastAsia="Calibri" w:hAnsi="Times New Roman" w:cs="Times New Roman"/>
          <w:b/>
          <w:sz w:val="28"/>
          <w:szCs w:val="28"/>
          <w:lang w:eastAsia="en-US"/>
        </w:rPr>
      </w:pPr>
      <w:r w:rsidRPr="006F0D9B">
        <w:rPr>
          <w:rFonts w:ascii="Times New Roman" w:eastAsia="Calibri" w:hAnsi="Times New Roman" w:cs="Times New Roman"/>
          <w:b/>
          <w:sz w:val="28"/>
          <w:szCs w:val="28"/>
          <w:lang w:eastAsia="en-US"/>
        </w:rPr>
        <w:t>7. Переходные положения</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 xml:space="preserve">23. Ранее назначенные пенсии за выслугу лет гражданам, уволенным с муниципальной службы в </w:t>
      </w:r>
      <w:r>
        <w:rPr>
          <w:rFonts w:ascii="Times New Roman" w:eastAsia="Calibri" w:hAnsi="Times New Roman" w:cs="Times New Roman"/>
          <w:sz w:val="28"/>
          <w:szCs w:val="28"/>
          <w:lang w:eastAsia="en-US"/>
        </w:rPr>
        <w:t>сельском поселении «</w:t>
      </w:r>
      <w:proofErr w:type="spellStart"/>
      <w:r>
        <w:rPr>
          <w:rFonts w:ascii="Times New Roman" w:eastAsia="Calibri" w:hAnsi="Times New Roman" w:cs="Times New Roman"/>
          <w:sz w:val="28"/>
          <w:szCs w:val="28"/>
          <w:lang w:eastAsia="en-US"/>
        </w:rPr>
        <w:t>Бальзино</w:t>
      </w:r>
      <w:proofErr w:type="spellEnd"/>
      <w:r w:rsidRPr="006F0D9B">
        <w:rPr>
          <w:rFonts w:ascii="Times New Roman" w:eastAsia="Calibri" w:hAnsi="Times New Roman" w:cs="Times New Roman"/>
          <w:sz w:val="28"/>
          <w:szCs w:val="28"/>
          <w:lang w:eastAsia="en-US"/>
        </w:rPr>
        <w:t>», пересчитываются по нормам, предусмотренным настоящим Положением, без подачи ими заявлений и представления документов, подтверждающих право на указанную пенсию.</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r w:rsidRPr="006F0D9B">
        <w:rPr>
          <w:rFonts w:ascii="Times New Roman" w:eastAsia="Calibri" w:hAnsi="Times New Roman" w:cs="Times New Roman"/>
          <w:sz w:val="28"/>
          <w:szCs w:val="28"/>
          <w:lang w:eastAsia="en-US"/>
        </w:rPr>
        <w:t>24. В случае если размер ранее назначенной пенсии за выслугу лет превышает размер пенсии за выслугу лет, пересчитанный в соответствии с настоящим Положением, то пенсия за выслугу лет выплачивается в прежнем более высоком размере.</w:t>
      </w: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spacing w:after="0" w:line="240" w:lineRule="auto"/>
        <w:ind w:firstLine="709"/>
        <w:jc w:val="both"/>
        <w:rPr>
          <w:rFonts w:ascii="Times New Roman" w:eastAsia="Calibri" w:hAnsi="Times New Roman" w:cs="Times New Roman"/>
          <w:sz w:val="28"/>
          <w:szCs w:val="28"/>
          <w:lang w:eastAsia="en-US"/>
        </w:rPr>
      </w:pPr>
    </w:p>
    <w:p w:rsidR="006F0D9B" w:rsidRPr="006F0D9B" w:rsidRDefault="006F0D9B" w:rsidP="006F0D9B">
      <w:pPr>
        <w:autoSpaceDE w:val="0"/>
        <w:autoSpaceDN w:val="0"/>
        <w:adjustRightInd w:val="0"/>
        <w:spacing w:after="0" w:line="240" w:lineRule="auto"/>
        <w:jc w:val="center"/>
        <w:rPr>
          <w:rFonts w:ascii="Times New Roman" w:eastAsia="Times New Roman" w:hAnsi="Times New Roman" w:cs="Times New Roman"/>
          <w:sz w:val="20"/>
          <w:szCs w:val="28"/>
        </w:rPr>
      </w:pPr>
      <w:r w:rsidRPr="006F0D9B">
        <w:rPr>
          <w:rFonts w:ascii="Times New Roman" w:eastAsia="Times New Roman" w:hAnsi="Times New Roman" w:cs="Times New Roman"/>
          <w:sz w:val="28"/>
          <w:szCs w:val="28"/>
        </w:rPr>
        <w:t>_______________</w:t>
      </w:r>
    </w:p>
    <w:p w:rsidR="006F0D9B" w:rsidRDefault="006F0D9B" w:rsidP="002348D6">
      <w:pPr>
        <w:rPr>
          <w:sz w:val="28"/>
          <w:szCs w:val="28"/>
        </w:rPr>
      </w:pPr>
    </w:p>
    <w:p w:rsidR="00E4206A" w:rsidRDefault="00105E40"/>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8D6"/>
    <w:rsid w:val="00105E40"/>
    <w:rsid w:val="00203A9A"/>
    <w:rsid w:val="002348D6"/>
    <w:rsid w:val="005418C5"/>
    <w:rsid w:val="006F0D9B"/>
    <w:rsid w:val="0097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4AFF6D-C465-4061-8331-DC6BADAB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8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10ECB6280484D58CAD36042709553D775453C7BAE0AD7B449867720ZEK4J" TargetMode="External"/><Relationship Id="rId3" Type="http://schemas.openxmlformats.org/officeDocument/2006/relationships/webSettings" Target="webSettings.xml"/><Relationship Id="rId7" Type="http://schemas.openxmlformats.org/officeDocument/2006/relationships/hyperlink" Target="consultantplus://offline/ref=0A8ED9E62969143ED90E7C3CB748C09B31498BBED0BCBDA13AF233C2F8B827D984B8F2C156CD7697D7DCFE5122wCq3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8ED9E62969143ED90E7C3CB748C09B31498BBED0BCBDA13AF233C2F8B827D984B8F2C156CD7697D7DCFE5122wCq1I" TargetMode="External"/><Relationship Id="rId11" Type="http://schemas.openxmlformats.org/officeDocument/2006/relationships/fontTable" Target="fontTable.xml"/><Relationship Id="rId5" Type="http://schemas.openxmlformats.org/officeDocument/2006/relationships/hyperlink" Target="consultantplus://offline/ref=64F6FC843429E5B669377CD17B646BDBEC3822BF976C79AD0851879D9D7FA1346F00E1953E71DFwAH" TargetMode="External"/><Relationship Id="rId10" Type="http://schemas.openxmlformats.org/officeDocument/2006/relationships/hyperlink" Target="consultantplus://offline/ref=32410ECB6280484D58CAD36042709553D775443C74AF0AD7B449867720E43D48C82C97Z5K4J" TargetMode="External"/><Relationship Id="rId4" Type="http://schemas.openxmlformats.org/officeDocument/2006/relationships/hyperlink" Target="garantF1://10064333.0" TargetMode="External"/><Relationship Id="rId9" Type="http://schemas.openxmlformats.org/officeDocument/2006/relationships/hyperlink" Target="consultantplus://offline/ref=32410ECB6280484D58CAD36042709553D775443C74AF0AD7B449867720E43D48C82C97Z5K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2654</Words>
  <Characters>15134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admin</cp:lastModifiedBy>
  <cp:revision>4</cp:revision>
  <dcterms:created xsi:type="dcterms:W3CDTF">2019-11-21T02:49:00Z</dcterms:created>
  <dcterms:modified xsi:type="dcterms:W3CDTF">2019-11-21T03:42:00Z</dcterms:modified>
</cp:coreProperties>
</file>