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6C" w:rsidRPr="006A1A4B" w:rsidRDefault="00C8606C" w:rsidP="00C8606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A1A4B">
        <w:rPr>
          <w:rFonts w:ascii="Times New Roman" w:hAnsi="Times New Roman" w:cs="Times New Roman"/>
          <w:b w:val="0"/>
          <w:sz w:val="28"/>
          <w:szCs w:val="28"/>
        </w:rPr>
        <w:t>овет сельского поселения «</w:t>
      </w:r>
      <w:proofErr w:type="spellStart"/>
      <w:r w:rsidRPr="006A1A4B">
        <w:rPr>
          <w:rFonts w:ascii="Times New Roman" w:hAnsi="Times New Roman" w:cs="Times New Roman"/>
          <w:b w:val="0"/>
          <w:sz w:val="28"/>
          <w:szCs w:val="28"/>
        </w:rPr>
        <w:t>Бальзино</w:t>
      </w:r>
      <w:proofErr w:type="spellEnd"/>
      <w:r w:rsidRPr="006A1A4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C8606C" w:rsidRPr="0017442E" w:rsidRDefault="00C8606C" w:rsidP="00C860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8606C" w:rsidRPr="0087330A" w:rsidRDefault="00C8606C" w:rsidP="00C8606C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87330A">
        <w:rPr>
          <w:b/>
          <w:sz w:val="32"/>
          <w:szCs w:val="32"/>
        </w:rPr>
        <w:t>РЕШЕНИЕ</w:t>
      </w:r>
    </w:p>
    <w:p w:rsidR="00C8606C" w:rsidRPr="0017442E" w:rsidRDefault="00C8606C" w:rsidP="00C8606C">
      <w:pPr>
        <w:spacing w:after="0" w:line="240" w:lineRule="auto"/>
        <w:ind w:firstLine="0"/>
        <w:jc w:val="center"/>
        <w:rPr>
          <w:b/>
          <w:szCs w:val="28"/>
        </w:rPr>
      </w:pPr>
    </w:p>
    <w:p w:rsidR="00C8606C" w:rsidRPr="0017442E" w:rsidRDefault="00C8606C" w:rsidP="00C8606C">
      <w:pPr>
        <w:spacing w:after="0" w:line="240" w:lineRule="auto"/>
        <w:ind w:firstLine="0"/>
        <w:jc w:val="center"/>
        <w:rPr>
          <w:b/>
          <w:szCs w:val="28"/>
        </w:rPr>
      </w:pPr>
    </w:p>
    <w:p w:rsidR="00C8606C" w:rsidRPr="0017442E" w:rsidRDefault="00C8606C" w:rsidP="00C8606C">
      <w:pPr>
        <w:tabs>
          <w:tab w:val="center" w:pos="4677"/>
        </w:tabs>
        <w:spacing w:after="0" w:line="240" w:lineRule="auto"/>
        <w:ind w:firstLine="0"/>
        <w:rPr>
          <w:szCs w:val="28"/>
        </w:rPr>
      </w:pPr>
      <w:r>
        <w:rPr>
          <w:szCs w:val="28"/>
        </w:rPr>
        <w:t>20</w:t>
      </w:r>
      <w:r>
        <w:rPr>
          <w:szCs w:val="28"/>
        </w:rPr>
        <w:t>.11.</w:t>
      </w:r>
      <w:r w:rsidRPr="0017442E">
        <w:rPr>
          <w:szCs w:val="28"/>
        </w:rPr>
        <w:t>20</w:t>
      </w:r>
      <w:r>
        <w:rPr>
          <w:szCs w:val="28"/>
        </w:rPr>
        <w:t xml:space="preserve">17 </w:t>
      </w:r>
      <w:r w:rsidRPr="0017442E">
        <w:rPr>
          <w:szCs w:val="28"/>
        </w:rPr>
        <w:t xml:space="preserve">года                                                </w:t>
      </w:r>
      <w:r>
        <w:rPr>
          <w:szCs w:val="28"/>
        </w:rPr>
        <w:t xml:space="preserve">              </w:t>
      </w:r>
      <w:r w:rsidRPr="0017442E">
        <w:rPr>
          <w:szCs w:val="28"/>
        </w:rPr>
        <w:t xml:space="preserve">    </w:t>
      </w:r>
      <w:r>
        <w:rPr>
          <w:szCs w:val="28"/>
        </w:rPr>
        <w:t xml:space="preserve">               </w:t>
      </w:r>
      <w:r w:rsidRPr="0017442E">
        <w:rPr>
          <w:szCs w:val="28"/>
        </w:rPr>
        <w:t xml:space="preserve">          №</w:t>
      </w:r>
      <w:r>
        <w:rPr>
          <w:szCs w:val="28"/>
        </w:rPr>
        <w:t xml:space="preserve"> </w:t>
      </w:r>
      <w:r>
        <w:rPr>
          <w:szCs w:val="28"/>
        </w:rPr>
        <w:t>85</w:t>
      </w:r>
    </w:p>
    <w:p w:rsidR="00C8606C" w:rsidRDefault="00C8606C" w:rsidP="00C8606C">
      <w:pPr>
        <w:spacing w:after="0" w:line="240" w:lineRule="auto"/>
        <w:ind w:firstLine="0"/>
        <w:jc w:val="center"/>
        <w:rPr>
          <w:i/>
          <w:szCs w:val="28"/>
        </w:rPr>
      </w:pPr>
    </w:p>
    <w:p w:rsidR="00C8606C" w:rsidRDefault="00C8606C" w:rsidP="00C8606C">
      <w:pPr>
        <w:spacing w:after="0" w:line="240" w:lineRule="auto"/>
        <w:ind w:firstLine="0"/>
        <w:jc w:val="center"/>
        <w:rPr>
          <w:i/>
          <w:szCs w:val="28"/>
        </w:rPr>
      </w:pPr>
    </w:p>
    <w:p w:rsidR="00C8606C" w:rsidRPr="00FC5486" w:rsidRDefault="00C8606C" w:rsidP="00C8606C">
      <w:pPr>
        <w:spacing w:after="0" w:line="240" w:lineRule="auto"/>
        <w:ind w:firstLine="0"/>
        <w:jc w:val="center"/>
        <w:rPr>
          <w:szCs w:val="28"/>
        </w:rPr>
      </w:pPr>
      <w:proofErr w:type="spellStart"/>
      <w:r w:rsidRPr="00FC5486">
        <w:rPr>
          <w:szCs w:val="28"/>
        </w:rPr>
        <w:t>с.Бальзино</w:t>
      </w:r>
      <w:proofErr w:type="spellEnd"/>
    </w:p>
    <w:p w:rsidR="00C8606C" w:rsidRPr="0017442E" w:rsidRDefault="00C8606C" w:rsidP="00C8606C">
      <w:pPr>
        <w:spacing w:after="0" w:line="240" w:lineRule="auto"/>
        <w:ind w:firstLine="0"/>
        <w:jc w:val="center"/>
        <w:rPr>
          <w:szCs w:val="28"/>
        </w:rPr>
      </w:pPr>
    </w:p>
    <w:p w:rsidR="00C8606C" w:rsidRPr="0017442E" w:rsidRDefault="00C8606C" w:rsidP="00C8606C">
      <w:pPr>
        <w:spacing w:after="0" w:line="240" w:lineRule="auto"/>
        <w:ind w:firstLine="0"/>
        <w:jc w:val="center"/>
        <w:rPr>
          <w:szCs w:val="28"/>
        </w:rPr>
      </w:pPr>
    </w:p>
    <w:p w:rsidR="00C8606C" w:rsidRPr="0017442E" w:rsidRDefault="00C8606C" w:rsidP="00C8606C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О ПОРЯДКЕ ВЕДЕНИЯ РЕЕСТРА МУНИЦИПАЛЬНЫХ СЛУЖАЩИХ</w:t>
      </w:r>
    </w:p>
    <w:p w:rsidR="00C8606C" w:rsidRPr="0001472F" w:rsidRDefault="00C8606C" w:rsidP="00C8606C">
      <w:pPr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szCs w:val="28"/>
        </w:rPr>
        <w:t xml:space="preserve">В </w:t>
      </w:r>
      <w:r w:rsidRPr="006A1A4B">
        <w:rPr>
          <w:b/>
          <w:szCs w:val="28"/>
        </w:rPr>
        <w:t>СЕЛЬСКОМ ПОСЕЛЕНИИ «БАЛЬЗИНО»</w:t>
      </w:r>
    </w:p>
    <w:p w:rsidR="00C8606C" w:rsidRDefault="00C8606C" w:rsidP="00C8606C">
      <w:pPr>
        <w:spacing w:after="0" w:line="240" w:lineRule="auto"/>
        <w:ind w:firstLine="0"/>
        <w:jc w:val="center"/>
        <w:rPr>
          <w:szCs w:val="28"/>
        </w:rPr>
      </w:pPr>
    </w:p>
    <w:p w:rsidR="00C8606C" w:rsidRPr="0017442E" w:rsidRDefault="00C8606C" w:rsidP="00C8606C">
      <w:pPr>
        <w:spacing w:after="0" w:line="240" w:lineRule="auto"/>
        <w:ind w:firstLine="0"/>
        <w:jc w:val="center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>В соответствии со статьей 31 Федерального закона от 2 марта 2007 года № 25-ФЗ «О муниципальной службе в Российской Федерации</w:t>
      </w:r>
      <w:proofErr w:type="gramStart"/>
      <w:r w:rsidRPr="0017442E">
        <w:rPr>
          <w:szCs w:val="28"/>
        </w:rPr>
        <w:t>»,  Устава</w:t>
      </w:r>
      <w:proofErr w:type="gramEnd"/>
      <w:r w:rsidRPr="0017442E">
        <w:rPr>
          <w:szCs w:val="28"/>
        </w:rPr>
        <w:t xml:space="preserve">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, </w:t>
      </w:r>
      <w:r>
        <w:rPr>
          <w:szCs w:val="28"/>
        </w:rPr>
        <w:t>Совет 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 xml:space="preserve">» </w:t>
      </w: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РЕШИЛ</w:t>
      </w:r>
      <w:r w:rsidRPr="0017442E">
        <w:rPr>
          <w:szCs w:val="28"/>
        </w:rPr>
        <w:t>:</w:t>
      </w:r>
    </w:p>
    <w:p w:rsidR="00C8606C" w:rsidRPr="0017442E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Pr="0017442E" w:rsidRDefault="00C8606C" w:rsidP="00C8606C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 xml:space="preserve">1. Установить Порядок ведения реестра муниципальных служащих в </w:t>
      </w:r>
      <w:r>
        <w:rPr>
          <w:szCs w:val="28"/>
        </w:rPr>
        <w:t>сельском поселении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>.</w:t>
      </w:r>
    </w:p>
    <w:p w:rsidR="00C8606C" w:rsidRPr="0017442E" w:rsidRDefault="00C8606C" w:rsidP="00C8606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Pr="0017442E">
        <w:rPr>
          <w:szCs w:val="28"/>
        </w:rPr>
        <w:t>. Настоящее решение вступает в силу на следующий день после дня его официального опубликования (обнародования)</w:t>
      </w:r>
      <w:r>
        <w:rPr>
          <w:szCs w:val="28"/>
        </w:rPr>
        <w:t>.</w:t>
      </w: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Pr="0017442E">
        <w:rPr>
          <w:szCs w:val="28"/>
        </w:rPr>
        <w:t>. Настоящее решение опубликовать (обнародовать)</w:t>
      </w:r>
      <w:r>
        <w:rPr>
          <w:szCs w:val="28"/>
        </w:rPr>
        <w:t xml:space="preserve"> на сайте администрации 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».</w:t>
      </w: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  <w:bookmarkStart w:id="0" w:name="_GoBack"/>
      <w:bookmarkEnd w:id="0"/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Default="00C8606C" w:rsidP="00C8606C">
      <w:pPr>
        <w:spacing w:after="0" w:line="240" w:lineRule="auto"/>
        <w:ind w:firstLine="708"/>
        <w:rPr>
          <w:szCs w:val="28"/>
        </w:rPr>
      </w:pPr>
    </w:p>
    <w:p w:rsidR="00C8606C" w:rsidRPr="0017442E" w:rsidRDefault="00C8606C" w:rsidP="00C8606C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Глава сельского поселения «</w:t>
      </w:r>
      <w:proofErr w:type="spellStart"/>
      <w:proofErr w:type="gramStart"/>
      <w:r>
        <w:rPr>
          <w:szCs w:val="28"/>
        </w:rPr>
        <w:t>Бальзино</w:t>
      </w:r>
      <w:proofErr w:type="spellEnd"/>
      <w:r>
        <w:rPr>
          <w:szCs w:val="28"/>
        </w:rPr>
        <w:t xml:space="preserve">»   </w:t>
      </w:r>
      <w:proofErr w:type="gramEnd"/>
      <w:r>
        <w:rPr>
          <w:szCs w:val="28"/>
        </w:rPr>
        <w:t xml:space="preserve">                 Е.С. Иванова.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Default="00C8606C" w:rsidP="00C8606C">
      <w:pPr>
        <w:spacing w:after="0" w:line="240" w:lineRule="auto"/>
        <w:rPr>
          <w:bCs/>
          <w:kern w:val="32"/>
          <w:szCs w:val="28"/>
        </w:rPr>
      </w:pPr>
    </w:p>
    <w:p w:rsidR="00C8606C" w:rsidRDefault="00C8606C" w:rsidP="00C8606C">
      <w:pPr>
        <w:spacing w:after="0" w:line="240" w:lineRule="auto"/>
        <w:rPr>
          <w:bCs/>
          <w:kern w:val="32"/>
          <w:szCs w:val="28"/>
        </w:rPr>
      </w:pPr>
    </w:p>
    <w:p w:rsidR="00C8606C" w:rsidRDefault="00C8606C" w:rsidP="00C8606C">
      <w:pPr>
        <w:spacing w:after="0" w:line="240" w:lineRule="auto"/>
        <w:rPr>
          <w:bCs/>
          <w:kern w:val="32"/>
          <w:szCs w:val="28"/>
        </w:rPr>
      </w:pPr>
    </w:p>
    <w:p w:rsidR="00C8606C" w:rsidRDefault="00C8606C" w:rsidP="00C8606C">
      <w:pPr>
        <w:spacing w:after="0" w:line="240" w:lineRule="auto"/>
        <w:rPr>
          <w:bCs/>
          <w:kern w:val="32"/>
          <w:szCs w:val="28"/>
        </w:rPr>
      </w:pPr>
    </w:p>
    <w:p w:rsidR="00C8606C" w:rsidRDefault="00C8606C" w:rsidP="00C8606C">
      <w:pPr>
        <w:spacing w:after="0" w:line="240" w:lineRule="auto"/>
        <w:rPr>
          <w:bCs/>
          <w:kern w:val="32"/>
          <w:szCs w:val="28"/>
        </w:rPr>
      </w:pPr>
    </w:p>
    <w:p w:rsidR="00C8606C" w:rsidRDefault="00C8606C" w:rsidP="00C8606C">
      <w:pPr>
        <w:spacing w:after="0" w:line="240" w:lineRule="auto"/>
        <w:rPr>
          <w:bCs/>
          <w:kern w:val="32"/>
          <w:szCs w:val="28"/>
        </w:rPr>
      </w:pPr>
    </w:p>
    <w:p w:rsidR="00C8606C" w:rsidRPr="0017442E" w:rsidRDefault="00C8606C" w:rsidP="00C8606C">
      <w:pPr>
        <w:spacing w:after="0" w:line="240" w:lineRule="auto"/>
        <w:rPr>
          <w:bCs/>
          <w:kern w:val="32"/>
          <w:szCs w:val="28"/>
        </w:rPr>
      </w:pPr>
    </w:p>
    <w:p w:rsidR="00C8606C" w:rsidRPr="0017442E" w:rsidRDefault="00C8606C" w:rsidP="00C8606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t>ПРИЛОЖЕНИЕ</w:t>
      </w:r>
    </w:p>
    <w:p w:rsidR="00C8606C" w:rsidRPr="0017442E" w:rsidRDefault="00C8606C" w:rsidP="00C8606C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C8606C" w:rsidRDefault="00C8606C" w:rsidP="00C8606C">
      <w:pPr>
        <w:spacing w:after="0" w:line="240" w:lineRule="auto"/>
        <w:ind w:left="5103" w:firstLine="0"/>
        <w:jc w:val="center"/>
        <w:rPr>
          <w:szCs w:val="28"/>
        </w:rPr>
      </w:pPr>
      <w:r w:rsidRPr="0017442E">
        <w:rPr>
          <w:szCs w:val="28"/>
        </w:rPr>
        <w:t xml:space="preserve">к решению </w:t>
      </w:r>
      <w:r>
        <w:rPr>
          <w:szCs w:val="28"/>
        </w:rPr>
        <w:t>Совета сельского</w:t>
      </w:r>
    </w:p>
    <w:p w:rsidR="00C8606C" w:rsidRPr="0017442E" w:rsidRDefault="00C8606C" w:rsidP="00C8606C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</w:p>
    <w:p w:rsidR="00C8606C" w:rsidRPr="0017442E" w:rsidRDefault="00C8606C" w:rsidP="00C8606C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20</w:t>
      </w:r>
      <w:r>
        <w:rPr>
          <w:szCs w:val="28"/>
        </w:rPr>
        <w:t xml:space="preserve">.11.2017 года № </w:t>
      </w:r>
      <w:r>
        <w:rPr>
          <w:szCs w:val="28"/>
        </w:rPr>
        <w:t>85</w:t>
      </w:r>
    </w:p>
    <w:p w:rsidR="00C8606C" w:rsidRPr="0017442E" w:rsidRDefault="00C8606C" w:rsidP="00C8606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8606C" w:rsidRPr="0017442E" w:rsidRDefault="00C8606C" w:rsidP="00C8606C">
      <w:pPr>
        <w:pStyle w:val="ConsPlusTitle"/>
        <w:jc w:val="center"/>
        <w:rPr>
          <w:b w:val="0"/>
        </w:rPr>
      </w:pPr>
    </w:p>
    <w:p w:rsidR="00C8606C" w:rsidRDefault="00C8606C" w:rsidP="00C8606C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C8606C" w:rsidRPr="0017442E" w:rsidRDefault="00C8606C" w:rsidP="00C8606C">
      <w:pPr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szCs w:val="28"/>
        </w:rPr>
        <w:t xml:space="preserve">ВЕДЕНИЯ РЕЕСТРА МУНИЦИПАЛЬНЫХ СЛУЖАЩИХ В </w:t>
      </w:r>
      <w:r>
        <w:rPr>
          <w:b/>
          <w:szCs w:val="28"/>
        </w:rPr>
        <w:t>СЕЛЬСКОМ ПОСЕЛЕНИИ «БАЛЬЗИНО»</w:t>
      </w:r>
    </w:p>
    <w:p w:rsidR="00C8606C" w:rsidRDefault="00C8606C" w:rsidP="00C8606C">
      <w:pPr>
        <w:spacing w:after="0" w:line="240" w:lineRule="auto"/>
        <w:ind w:firstLine="0"/>
        <w:jc w:val="center"/>
        <w:rPr>
          <w:szCs w:val="28"/>
        </w:rPr>
      </w:pPr>
    </w:p>
    <w:p w:rsidR="00C8606C" w:rsidRPr="0001472F" w:rsidRDefault="00C8606C" w:rsidP="00C8606C">
      <w:pPr>
        <w:spacing w:after="0" w:line="240" w:lineRule="auto"/>
        <w:ind w:firstLine="0"/>
        <w:jc w:val="center"/>
        <w:rPr>
          <w:szCs w:val="28"/>
        </w:rPr>
      </w:pPr>
    </w:p>
    <w:p w:rsidR="00C8606C" w:rsidRPr="0001472F" w:rsidRDefault="00C8606C" w:rsidP="00C8606C">
      <w:pPr>
        <w:spacing w:after="0" w:line="240" w:lineRule="auto"/>
        <w:ind w:firstLine="0"/>
        <w:jc w:val="center"/>
        <w:rPr>
          <w:b/>
          <w:szCs w:val="28"/>
        </w:rPr>
      </w:pPr>
      <w:r w:rsidRPr="0001472F">
        <w:rPr>
          <w:b/>
          <w:szCs w:val="28"/>
        </w:rPr>
        <w:t>1. Общие положения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Настоящий Порядок устанавливает порядок формирования, требования к содержанию и ведению реестра муниципальных служащих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(далее – реестр).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2. Основная цель</w:t>
      </w:r>
      <w:r>
        <w:rPr>
          <w:szCs w:val="28"/>
        </w:rPr>
        <w:t xml:space="preserve"> ведения реестра – формирование </w:t>
      </w:r>
      <w:r w:rsidRPr="0017442E">
        <w:rPr>
          <w:szCs w:val="28"/>
        </w:rPr>
        <w:t xml:space="preserve">базы данных о муниципальных служащих, замещающих должности муниципальной службы в органах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proofErr w:type="gramStart"/>
      <w:r>
        <w:rPr>
          <w:szCs w:val="28"/>
        </w:rPr>
        <w:t>»</w:t>
      </w:r>
      <w:r w:rsidRPr="0017442E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аппарате избирательной комиссии 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 (далее – муниципальные служащие).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3. Реестр муниципальных служащих является внутренним документом для служебного пользования, его уничтожение не допускается.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Pr="0001472F" w:rsidRDefault="00C8606C" w:rsidP="00C8606C">
      <w:pPr>
        <w:spacing w:after="0" w:line="240" w:lineRule="auto"/>
        <w:jc w:val="center"/>
        <w:rPr>
          <w:b/>
          <w:szCs w:val="28"/>
        </w:rPr>
      </w:pPr>
      <w:r w:rsidRPr="0001472F">
        <w:rPr>
          <w:b/>
          <w:szCs w:val="28"/>
        </w:rPr>
        <w:t>2. Порядок формирования и ведения реестра муниципальных служащих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4. Основанием для включения в реестр является поступление гражданина на муниципальную службу в органы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proofErr w:type="gramStart"/>
      <w:r>
        <w:rPr>
          <w:szCs w:val="28"/>
        </w:rPr>
        <w:t>»</w:t>
      </w:r>
      <w:r w:rsidRPr="0017442E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аппарат избирательной комиссии 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 (далее – муниципальная </w:t>
      </w:r>
      <w:r w:rsidRPr="0017442E">
        <w:rPr>
          <w:szCs w:val="28"/>
        </w:rPr>
        <w:t>служба).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5. Основаниями для исключения из реестра являются: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-увольнение с муниципальной службы;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-смерть (гибель) муниципального служащего;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-признание муниципального служащего решением суда, вступившим в законную силу безвестно отсутствующим;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- объявление муниципального служащего решением суда, вступившим в законную силу умершим.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6. Ведение реестра осуществляется администрацией </w:t>
      </w:r>
      <w:r>
        <w:rPr>
          <w:szCs w:val="28"/>
        </w:rPr>
        <w:t>сельского поселения «</w:t>
      </w:r>
      <w:proofErr w:type="spellStart"/>
      <w:proofErr w:type="gram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 (</w:t>
      </w:r>
      <w:proofErr w:type="gramEnd"/>
      <w:r w:rsidRPr="0017442E">
        <w:rPr>
          <w:szCs w:val="28"/>
        </w:rPr>
        <w:t xml:space="preserve">далее </w:t>
      </w:r>
      <w:r>
        <w:rPr>
          <w:szCs w:val="28"/>
        </w:rPr>
        <w:t xml:space="preserve">– </w:t>
      </w:r>
      <w:r w:rsidRPr="0017442E">
        <w:rPr>
          <w:szCs w:val="28"/>
        </w:rPr>
        <w:t>Администрация).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Реестры подписываются лицами, ответственными за их составление, и руководителем Администрации.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8. Сведения о поступивших на муниципальную службу гражданах, дополнении, изменении данных о них, содержащихся в реестре, предоставляются в Администрацию органами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proofErr w:type="gramStart"/>
      <w:r>
        <w:rPr>
          <w:szCs w:val="28"/>
        </w:rPr>
        <w:t>»</w:t>
      </w:r>
      <w:r w:rsidRPr="0017442E">
        <w:rPr>
          <w:szCs w:val="28"/>
        </w:rPr>
        <w:t xml:space="preserve"> ,</w:t>
      </w:r>
      <w:proofErr w:type="gramEnd"/>
      <w:r w:rsidRPr="0017442E">
        <w:rPr>
          <w:szCs w:val="28"/>
        </w:rPr>
        <w:t xml:space="preserve"> территориальными и отраслевыми органами Администрации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</w:t>
      </w:r>
      <w:r>
        <w:rPr>
          <w:szCs w:val="28"/>
        </w:rPr>
        <w:t>, аппаратом избирательной комиссии 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 в течение 3 дней.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9. Специалист Администрации, ответственный за ведение реестра не позднее 1 рабочего дня со дня получения вносит их в реестр.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10. Сведения об увольнении муниципального служащего, смерти (гибели) муниципального служащего, признании муниципального служащего безвестно отсутствующим или объявление его умершим решением суда, вступившим в законную силу предоставляются в Администрацию органами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proofErr w:type="gramStart"/>
      <w:r>
        <w:rPr>
          <w:szCs w:val="28"/>
        </w:rPr>
        <w:t>»</w:t>
      </w:r>
      <w:r w:rsidRPr="0017442E">
        <w:rPr>
          <w:szCs w:val="28"/>
        </w:rPr>
        <w:t xml:space="preserve"> ,</w:t>
      </w:r>
      <w:proofErr w:type="gramEnd"/>
      <w:r w:rsidRPr="0017442E">
        <w:rPr>
          <w:szCs w:val="28"/>
        </w:rPr>
        <w:t xml:space="preserve"> </w:t>
      </w:r>
      <w:r>
        <w:rPr>
          <w:szCs w:val="28"/>
        </w:rPr>
        <w:t>аппаратом избирательной комиссии 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, </w:t>
      </w:r>
      <w:r w:rsidRPr="0017442E">
        <w:rPr>
          <w:szCs w:val="28"/>
        </w:rPr>
        <w:t xml:space="preserve">территориальными и отраслевыми органами Администрации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 в следующие сроки: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10.1. в случае увольнения с муниципальной службы – в день увольнения;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10.2. в случае смерти (гибели) муниципального служащего – в день, следующий за днем его смерти (гибели);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10.3. в случае признания муниципального служащего безвестно отсутствующим или объявления его умершим решением суда, вступившим в законную силу – в день, следующий за днем вступления в законную силу решения суда.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Специалист Администрации, ответственный за ведение реестра, в день получения сведений исключает указанных лиц из реестра.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Pr="0001472F" w:rsidRDefault="00C8606C" w:rsidP="00C8606C">
      <w:pPr>
        <w:spacing w:after="0" w:line="240" w:lineRule="auto"/>
        <w:jc w:val="center"/>
        <w:rPr>
          <w:b/>
          <w:szCs w:val="28"/>
        </w:rPr>
      </w:pPr>
      <w:r w:rsidRPr="0001472F">
        <w:rPr>
          <w:b/>
          <w:szCs w:val="28"/>
        </w:rPr>
        <w:t>3. Содержание реестров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 В реестр включаются следующие сведения о муниципальных служащих: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11.1. фамилия, имя, отчество;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11.2. замещаемая должность муниципальной службы </w:t>
      </w:r>
      <w:r w:rsidRPr="00E7763C">
        <w:rPr>
          <w:szCs w:val="28"/>
        </w:rPr>
        <w:t xml:space="preserve">в соответствии с Реестром должностей муниципальной службы в Забайкальском крае, утвержденным Законом Забайкальского края от </w:t>
      </w:r>
      <w:r>
        <w:rPr>
          <w:szCs w:val="28"/>
        </w:rPr>
        <w:t>0</w:t>
      </w:r>
      <w:r w:rsidRPr="00E7763C">
        <w:rPr>
          <w:szCs w:val="28"/>
        </w:rPr>
        <w:t>8 июня 2009 года № 192-ЗЗК</w:t>
      </w:r>
      <w:r>
        <w:rPr>
          <w:szCs w:val="28"/>
        </w:rPr>
        <w:t xml:space="preserve"> «О Реестре должностей муниципальной службы в Забайкальском крае»</w:t>
      </w:r>
      <w:r w:rsidRPr="0017442E">
        <w:rPr>
          <w:szCs w:val="28"/>
        </w:rPr>
        <w:t>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11.3. наименование органа местного самоуправления, избирательной комиссии, наименование территориального, отраслевого органа, комитета, управления, отдела (при их наличии);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11.4. категория должностей («руководители», «помощники (советники)», «специалисты», «обеспечивающие специалисты»);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11.5. группа должностей (высшая, главная, ведущая, старшая, младшая);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>11.6. дата рождения;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11.7. дата назначения на должность;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11.9. стаж муниципальной службы для назначения пенсии за выслугу лет;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>
        <w:rPr>
          <w:szCs w:val="28"/>
        </w:rPr>
        <w:t>11.10. данные об образовании;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11.11. наименование и год окончания учебного заведения;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11.12. квалификация по диплому, специальность или направление подготовки;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11.13. ученая степень, ученое звание;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11.14. наименование и дата присвоения классного чина муниципального служащего в Забайкальском крае;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11.15. место и дата последнего повышения квалификации или прохождения переподготовки;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11.16. дата прохождения последней аттестации;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>11.17. отметка о временном отсутствии муниципального служащего (с указанием причины).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Pr="0001472F" w:rsidRDefault="00C8606C" w:rsidP="00C8606C">
      <w:pPr>
        <w:spacing w:after="0" w:line="240" w:lineRule="auto"/>
        <w:jc w:val="center"/>
        <w:rPr>
          <w:b/>
          <w:szCs w:val="28"/>
        </w:rPr>
      </w:pPr>
      <w:r w:rsidRPr="0001472F">
        <w:rPr>
          <w:b/>
          <w:szCs w:val="28"/>
        </w:rPr>
        <w:t>4. Заключительные положения</w:t>
      </w:r>
    </w:p>
    <w:p w:rsidR="00C8606C" w:rsidRPr="0017442E" w:rsidRDefault="00C8606C" w:rsidP="00C8606C">
      <w:pPr>
        <w:spacing w:after="0" w:line="240" w:lineRule="auto"/>
        <w:rPr>
          <w:szCs w:val="28"/>
        </w:rPr>
      </w:pPr>
    </w:p>
    <w:p w:rsidR="00C8606C" w:rsidRDefault="00C8606C" w:rsidP="00C8606C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12. Ответственность за достоверность информации, содержащейся в реестре, возлагается на руководителей органов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proofErr w:type="gramStart"/>
      <w:r>
        <w:rPr>
          <w:szCs w:val="28"/>
        </w:rPr>
        <w:t>»</w:t>
      </w:r>
      <w:r w:rsidRPr="0017442E">
        <w:rPr>
          <w:szCs w:val="28"/>
        </w:rPr>
        <w:t xml:space="preserve"> ,</w:t>
      </w:r>
      <w:proofErr w:type="gramEnd"/>
      <w:r w:rsidRPr="0017442E">
        <w:rPr>
          <w:szCs w:val="28"/>
        </w:rPr>
        <w:t xml:space="preserve"> </w:t>
      </w:r>
      <w:r>
        <w:rPr>
          <w:szCs w:val="28"/>
        </w:rPr>
        <w:t>аппарата избирательной комиссии 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</w:t>
      </w:r>
      <w:r>
        <w:rPr>
          <w:szCs w:val="28"/>
        </w:rPr>
        <w:t xml:space="preserve">, </w:t>
      </w:r>
      <w:r w:rsidRPr="0017442E">
        <w:rPr>
          <w:szCs w:val="28"/>
        </w:rPr>
        <w:t xml:space="preserve">территориальных и отраслевых органов Администрации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Бальзино</w:t>
      </w:r>
      <w:proofErr w:type="spellEnd"/>
      <w:r>
        <w:rPr>
          <w:szCs w:val="28"/>
        </w:rPr>
        <w:t>»</w:t>
      </w:r>
      <w:r w:rsidRPr="0017442E">
        <w:rPr>
          <w:szCs w:val="28"/>
        </w:rPr>
        <w:t xml:space="preserve"> .</w:t>
      </w:r>
    </w:p>
    <w:p w:rsidR="00C8606C" w:rsidRPr="0017442E" w:rsidRDefault="00C8606C" w:rsidP="00C8606C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A0597C" w:rsidRDefault="00A0597C"/>
    <w:sectPr w:rsidR="00A0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44"/>
    <w:rsid w:val="00817544"/>
    <w:rsid w:val="00A0597C"/>
    <w:rsid w:val="00C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528F7-2165-4BCB-A5AA-44DAC868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06C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860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C86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C860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C86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0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2017-12-19T12:52:00Z</cp:lastPrinted>
  <dcterms:created xsi:type="dcterms:W3CDTF">2017-12-19T12:50:00Z</dcterms:created>
  <dcterms:modified xsi:type="dcterms:W3CDTF">2017-12-19T12:53:00Z</dcterms:modified>
</cp:coreProperties>
</file>