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C" w:rsidRPr="002D19CC" w:rsidRDefault="002D19CC" w:rsidP="002D19CC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Вводный, первичный и повторный инструктажи работников по охране труда</w:t>
      </w:r>
    </w:p>
    <w:p w:rsidR="002D19CC" w:rsidRPr="002D19CC" w:rsidRDefault="002D19CC" w:rsidP="002D19CC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css_injector/images_story/829.jpg?itok=PPnfn_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css_injector/images_story/829.jpg?itok=PPnfn_1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color w:val="3B3B3B"/>
          <w:sz w:val="21"/>
          <w:lang w:eastAsia="ru-RU"/>
        </w:rPr>
        <w:t>На предприятии приказом назначена постоянно действующая комиссия, в состав которой входят генеральный директор, начальник производства и инженер по охране труда. Эта комиссия проводит вводный инструктаж работников при приеме на работу с составлением протокола. Может ли эта же комиссия проводить обучение рабочих 1 раз в год по цехам и отделам или нужно приказом назначать другой состав комиссии, в состав которой будут входить непосредственно руководители цехов и отделов, которые назначены ответственными?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Важно не путать проведение установленных нормативами инструктажей и обучения. В отношении инструктажей есть четкие </w:t>
      </w:r>
      <w:proofErr w:type="spell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правила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.О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бучение</w:t>
      </w:r>
      <w:proofErr w:type="spell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, в отличие от инструктажей, может проводиться произвольно по усмотрению работодателя.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color w:val="3B3B3B"/>
          <w:sz w:val="21"/>
          <w:lang w:eastAsia="ru-RU"/>
        </w:rPr>
        <w:t>Вводный инструктаж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Лица, обязанные проходить вводный инструктаж, установлены п. 2.1.2 Порядка обучения по охране труда и проверки 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знаний требований охраны труда работников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организаций, утвержденного Постановлением Министерства труда и социального развития Российской Федерации, Министерства образования Российской Федерации от 13 января 2003 года № 1/29 (</w:t>
      </w:r>
      <w:r w:rsidRPr="002D19CC">
        <w:rPr>
          <w:rFonts w:ascii="Verdana" w:eastAsia="Times New Roman" w:hAnsi="Verdana" w:cs="Times New Roman"/>
          <w:i/>
          <w:iCs/>
          <w:color w:val="3B3B3B"/>
          <w:sz w:val="21"/>
          <w:lang w:eastAsia="ru-RU"/>
        </w:rPr>
        <w:t>далее 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— Порядок обучения).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i/>
          <w:iCs/>
          <w:color w:val="3B3B3B"/>
          <w:sz w:val="21"/>
          <w:lang w:eastAsia="ru-RU"/>
        </w:rPr>
        <w:t>К лицам, обязанным проходить вводный инструктаж, относятся:</w:t>
      </w:r>
    </w:p>
    <w:p w:rsidR="002D19CC" w:rsidRPr="002D19CC" w:rsidRDefault="002D19CC" w:rsidP="002D1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лица, принимаемые на работу;</w:t>
      </w:r>
    </w:p>
    <w:p w:rsidR="002D19CC" w:rsidRPr="002D19CC" w:rsidRDefault="002D19CC" w:rsidP="002D1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работники, командированные в организацию;</w:t>
      </w:r>
    </w:p>
    <w:p w:rsidR="002D19CC" w:rsidRPr="002D19CC" w:rsidRDefault="002D19CC" w:rsidP="002D1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работники сторонних организаций, выполняющие в организации работы на выделенном участке;</w:t>
      </w:r>
    </w:p>
    <w:p w:rsidR="002D19CC" w:rsidRPr="002D19CC" w:rsidRDefault="002D19CC" w:rsidP="002D1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обучающиеся образовательных организаций, проходящие в организации производственную практику;</w:t>
      </w:r>
      <w:proofErr w:type="gramEnd"/>
    </w:p>
    <w:p w:rsidR="002D19CC" w:rsidRPr="002D19CC" w:rsidRDefault="002D19CC" w:rsidP="002D1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другие лица, участвующие в производственной деятельности организации.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Вводный инструктаж проводит специалист по охране труда или работник, на которого приказом работодателя (или уполномоченного им лица) возложены эти обязанности (п. 2.1.2 Порядка обучения). Проведение вводного инструктажа осуществляется в кабинете охраны труда или специально оборудованном помещении с использованием современных технических средств обучения и наглядных пособий (п. 7.1.3 ГОСТ 12.0.004-90). Его продолжительность должна соответствовать программе инструктажа, которая разрабатывается на основании 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законодательных и иных нормативных правовых актов РФ с учетом специфики деятельности организации и утверждается приказом работодателя (п. 2.1.2 Порядка обучения). Унифицированной формы приказа об утверждении программы вводного инструктажа не установлено, поэтому его составляют в произвольной форме.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Примерный перечень вопросов для составления программы вводного инструктажа приведен в Приложении 3 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к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ГОСТ 12.0.004-90.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color w:val="3B3B3B"/>
          <w:sz w:val="21"/>
          <w:lang w:eastAsia="ru-RU"/>
        </w:rPr>
        <w:t>ПРИМЕРНЫЙ ПЕРЕЧЕНЬ ОСНОВНЫХ ВОПРОСОВ ВВОДНОГО ИНСТРУКТАЖА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1. Общие сведения о предприятии, организации, характерные особенности производства.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2. Основные положения законодательства об охране труда.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2.1. Трудовой договор, рабочее время и время отдыха, охрана труда женщин и лиц моложе 18 лет. Льготы и компенсации.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br/>
        <w:t>2.2. Правила внутреннего трудового распорядка предприятия, организации, ответственность за нарушение правил.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br/>
        <w:t xml:space="preserve">2.3. Организация работы по охране труда на предприятии. Ведомственный, государственный надзор и общественный 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контроль за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состоянием охраны труда.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3. 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Расположение основных цехов, служб, вспомогательных помещений.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электротравматизма</w:t>
      </w:r>
      <w:proofErr w:type="spell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5. Основные требования производственной санитарии и личной гигиены.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6. Средства индивидуальной защиты. Порядок и нормы выдачи СИЗ, сроки носки.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8. Порядок расследования и оформления несчастных случаев и профессиональных заболеваний.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10. Первая помощь пострадавшим. Действия 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работающих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при возникновении несчастного случая на участке, в цеху.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color w:val="3B3B3B"/>
          <w:sz w:val="21"/>
          <w:lang w:eastAsia="ru-RU"/>
        </w:rPr>
        <w:t>Первичный инструктаж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Лица, обязанные проходить первичный инструктаж на рабочем месте (</w:t>
      </w:r>
      <w:r w:rsidRPr="002D19CC">
        <w:rPr>
          <w:rFonts w:ascii="Verdana" w:eastAsia="Times New Roman" w:hAnsi="Verdana" w:cs="Times New Roman"/>
          <w:i/>
          <w:iCs/>
          <w:color w:val="3B3B3B"/>
          <w:sz w:val="21"/>
          <w:lang w:eastAsia="ru-RU"/>
        </w:rPr>
        <w:t>далее 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— первичный инструктаж), установлены п. 2.1.4 Порядка обучения. К ним относятся: все вновь принятые в организацию работники (в их число также включаются 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работники, которые выполняют работу на условиях трудового договора, заключенного на срок до двух месяцев или на период выполнения сезонных работ; совместители; надомники, которые используют материалы, инструменты и механизмы, выделяемые работодателем или приобретаемые ими за свой счет); работники организации, переведенные в установленном порядке из другого структурного подразделения, либо работники, которым поручается выполнение новой для них работы; командированные работники сторонних организаций; обучающиеся образовательных организаций, проходящие производственную практику (практические занятия); другие лица, участвующие в производственной деятельности организации.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Первичный инструктаж проводится непосредственным руководителем работ на конкретном рабочем месте до начала работником самостоятельной работы. Пунктом 7.2.3 ГОСТ 12.0.004-90 установлено, что первичный инструктаж может проводиться: индивидуально с каждым работником; с группой лиц, обслуживающих однотипное оборудование, и в пределах общего рабочего места. Этот инструктаж должен сопровождаться практическим показом безопасных приемов и методов труда.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От прохождения первичного инструктажа могут быть освобождены те работники, которые не связаны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 (п. 2.1.4 Порядка обучения). При этом работодателем должен быть утвержден перечень профессий и должностей работников, освобожденных от прохождения первичного инструктажа на рабочем месте.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Программа первичного инструктажа разрабатывается руководителем структурного подразделения, согласовывается со специалистом по охране труда или работником, на которого приказом работодателя (или уполномоченного им лица) возложены эти обязанности, и утверждается приказом работодателя. Программа разрабатывается на основании законодательных и иных нормативных правовых актов РФ с учетом специфики деятельности организации, структурного подразделения, инструкций по охране труда, технической и эксплуатационной документации.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Примерный перечень вопросов для составления программы первичного инструктажа приведен в Приложении 5 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к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ГОСТ 12.0.004-90.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color w:val="3B3B3B"/>
          <w:sz w:val="21"/>
          <w:lang w:eastAsia="ru-RU"/>
        </w:rPr>
        <w:t>ПРИМЕРНЫЙ ПЕРЕЧЕНЬ ОСНОВНЫХ ВОПРОСОВ ПЕРВИЧНОГО ИНСТРУКТАЖА НА РАБОЧЕМ МЕСТЕ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br/>
        <w:t>2. Безопасная организация и содержание рабочего места.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электротравматизма</w:t>
      </w:r>
      <w:proofErr w:type="spell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5. Безопасные приемы и методы работы; действия при возникновении опасной ситуации.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6. Средства индивидуальной защиты на данном рабочем месте и правила пользования ими.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7. Схема безопасного передвижения 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работающих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 xml:space="preserve"> на территории цеха, участка.</w:t>
      </w: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br/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9. Характерные причины аварий, взрывов, пожаров, случаев производственных травм.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После окончания первичного инструктажа проводится устная проверка приобретенных работником знаний и навыков безопасных приемов работы (п. 2.1.3 Порядка обучения). Лица, показавшие неудовлетворительные знания, к самостоятельной работе не допускаются и обязаны вновь пройти инструктаж (п. 7.8 ГОСТ 12.0.004-90). В этом случае издается приказ об отстранении данного лица от работы. В нем указываются причина, а также период отстранения от работы — до прохождения данным работником первичного инструктажа на рабочем месте с положительным результатом проверки приобретенных им знаний и навыков безопасных приемов работы. Приказ издается на основании служебной (докладной) записки лица, проводившего первичный инструктаж на рабочем месте. На период отстранения от работы заработная плата работнику не начисляется (</w:t>
      </w:r>
      <w:proofErr w:type="gramStart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ч</w:t>
      </w:r>
      <w:proofErr w:type="gramEnd"/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. 3 ст. 76 ТК РФ).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Если получен положительный результат проверки приобретенных знаний и навыков, издается приказ о допуске к работе. Приказ издается на основании служебной (докладной) записки лица, проводившего первичный инструктаж на рабочем месте.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color w:val="3B3B3B"/>
          <w:sz w:val="21"/>
          <w:lang w:eastAsia="ru-RU"/>
        </w:rPr>
        <w:t>Повторный инструктаж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Повторный инструктаж проводится не реже одного раза в шесть месяцев для всех работников, которые проходили первичный инструктаж (п. 2.1.5 Порядка обучения). Инструктаж осуществляется непосредственным руководителем работ на конкретном рабочем месте по программе первичного инструктажа (п. 7.3.2 ГОСТ 12.0.004-90) и должен сопровождаться практическим показом безопасных приемов и методов труда.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b/>
          <w:bCs/>
          <w:i/>
          <w:iCs/>
          <w:color w:val="3B3B3B"/>
          <w:sz w:val="21"/>
          <w:lang w:eastAsia="ru-RU"/>
        </w:rPr>
        <w:t>Повторный инструктаж может проводиться:</w:t>
      </w:r>
    </w:p>
    <w:p w:rsidR="002D19CC" w:rsidRPr="002D19CC" w:rsidRDefault="002D19CC" w:rsidP="002D19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индивидуально с каждым работником;</w:t>
      </w:r>
    </w:p>
    <w:p w:rsidR="002D19CC" w:rsidRPr="002D19CC" w:rsidRDefault="002D19CC" w:rsidP="002D19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с группой лиц, обслуживающих однотипное оборудование,</w:t>
      </w:r>
    </w:p>
    <w:p w:rsidR="002D19CC" w:rsidRPr="002D19CC" w:rsidRDefault="002D19CC" w:rsidP="002D19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и в пределах общего рабочего места.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 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lastRenderedPageBreak/>
        <w:t>После окончания повторного инструктажа проводится устная проверка приобретенных работником знаний и навыков безопасных приемов работы (п. 2.1.3 Порядка обучения). Лица, показавшие неудовлетворительные знания, к самостоятельной работе не допускаются и обязаны вновь пройти инструктаж (п. 7.8 ГОСТ 12.0.004-90). В этом случае необходимо издать приказ об отстранении их от работы. В журнале регистрации инструктажа делается запись о дате проведения повторного</w:t>
      </w:r>
    </w:p>
    <w:p w:rsidR="002D19CC" w:rsidRPr="002D19CC" w:rsidRDefault="002D19CC" w:rsidP="002D19CC">
      <w:pPr>
        <w:spacing w:after="288" w:line="240" w:lineRule="auto"/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</w:pPr>
      <w:r w:rsidRPr="002D19CC">
        <w:rPr>
          <w:rFonts w:ascii="Verdana" w:eastAsia="Times New Roman" w:hAnsi="Verdana" w:cs="Times New Roman"/>
          <w:color w:val="3B3B3B"/>
          <w:sz w:val="21"/>
          <w:szCs w:val="21"/>
          <w:lang w:eastAsia="ru-RU"/>
        </w:rPr>
        <w:t>инструктажа с обязательными подписями инструктируемого и инструктирующего (п. 2.1.3 Порядка обучения). Кроме того, запись о проведении повторного инструктажа может быть сделана и в личной карточке прохождения обучения.</w:t>
      </w:r>
    </w:p>
    <w:p w:rsidR="00046BDB" w:rsidRDefault="00046BDB"/>
    <w:sectPr w:rsidR="00046BDB" w:rsidSect="0004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2A6"/>
    <w:multiLevelType w:val="multilevel"/>
    <w:tmpl w:val="7A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71E68"/>
    <w:multiLevelType w:val="multilevel"/>
    <w:tmpl w:val="63A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9CC"/>
    <w:rsid w:val="00046BDB"/>
    <w:rsid w:val="002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B"/>
  </w:style>
  <w:style w:type="paragraph" w:styleId="1">
    <w:name w:val="heading 1"/>
    <w:basedOn w:val="a"/>
    <w:link w:val="10"/>
    <w:uiPriority w:val="9"/>
    <w:qFormat/>
    <w:rsid w:val="002D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9CC"/>
    <w:rPr>
      <w:b/>
      <w:bCs/>
    </w:rPr>
  </w:style>
  <w:style w:type="character" w:styleId="a5">
    <w:name w:val="Emphasis"/>
    <w:basedOn w:val="a0"/>
    <w:uiPriority w:val="20"/>
    <w:qFormat/>
    <w:rsid w:val="002D19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196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9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1</cp:revision>
  <dcterms:created xsi:type="dcterms:W3CDTF">2018-06-05T07:13:00Z</dcterms:created>
  <dcterms:modified xsi:type="dcterms:W3CDTF">2018-06-05T07:14:00Z</dcterms:modified>
</cp:coreProperties>
</file>