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F7" w:rsidRDefault="00FF30F7" w:rsidP="00FF30F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FF30F7" w:rsidRDefault="00FF30F7" w:rsidP="00FF30F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F30F7" w:rsidRDefault="00FF30F7" w:rsidP="00FF30F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FF30F7" w:rsidRDefault="00FF30F7" w:rsidP="00FF30F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F30F7" w:rsidRDefault="00FF30F7" w:rsidP="00FF30F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30.06.2021 года                                           </w:t>
      </w:r>
      <w:r w:rsidR="006229F9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№ 26</w:t>
      </w:r>
    </w:p>
    <w:p w:rsidR="00FF30F7" w:rsidRDefault="00FF30F7" w:rsidP="00FF30F7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F30F7" w:rsidRDefault="00FF30F7" w:rsidP="00FF30F7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FF30F7" w:rsidRDefault="00FF30F7" w:rsidP="00FF30F7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03ADA" w:rsidRDefault="00603ADA" w:rsidP="0060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устранении нарушений законодательства </w:t>
      </w:r>
    </w:p>
    <w:p w:rsidR="00603ADA" w:rsidRPr="00321752" w:rsidRDefault="00603ADA" w:rsidP="00603A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</w:p>
    <w:p w:rsidR="00020A10" w:rsidRDefault="00020A10">
      <w:pPr>
        <w:rPr>
          <w:rFonts w:ascii="Times New Roman" w:hAnsi="Times New Roman"/>
          <w:sz w:val="28"/>
          <w:szCs w:val="28"/>
        </w:rPr>
      </w:pPr>
    </w:p>
    <w:p w:rsidR="00020A10" w:rsidRDefault="00020A10">
      <w:pPr>
        <w:rPr>
          <w:rFonts w:ascii="Times New Roman" w:hAnsi="Times New Roman"/>
          <w:sz w:val="28"/>
          <w:szCs w:val="28"/>
        </w:rPr>
      </w:pPr>
    </w:p>
    <w:p w:rsidR="007732D4" w:rsidRPr="006229F9" w:rsidRDefault="00FF30F7" w:rsidP="006229F9">
      <w:pPr>
        <w:suppressAutoHyphens/>
        <w:spacing w:line="360" w:lineRule="exact"/>
        <w:rPr>
          <w:rFonts w:ascii="Times New Roman" w:hAnsi="Times New Roman"/>
          <w:bCs/>
          <w:sz w:val="28"/>
          <w:szCs w:val="28"/>
        </w:rPr>
      </w:pPr>
      <w:r w:rsidRPr="00B66D17">
        <w:rPr>
          <w:rFonts w:ascii="Times New Roman" w:hAnsi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B66D17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B66D17">
        <w:rPr>
          <w:rFonts w:ascii="Times New Roman" w:hAnsi="Times New Roman"/>
          <w:sz w:val="28"/>
          <w:szCs w:val="28"/>
        </w:rPr>
        <w:t xml:space="preserve"> района от 26.06.2021 № 86-125-2021 «Об устранении нарушений закона о противодействии коррупции в части пред</w:t>
      </w:r>
      <w:r w:rsidR="00B66D17">
        <w:rPr>
          <w:rFonts w:ascii="Times New Roman" w:hAnsi="Times New Roman"/>
          <w:sz w:val="28"/>
          <w:szCs w:val="28"/>
        </w:rPr>
        <w:t>о</w:t>
      </w:r>
      <w:r w:rsidRPr="00B66D17">
        <w:rPr>
          <w:rFonts w:ascii="Times New Roman" w:hAnsi="Times New Roman"/>
          <w:sz w:val="28"/>
          <w:szCs w:val="28"/>
        </w:rPr>
        <w:t>ставления</w:t>
      </w:r>
      <w:r w:rsidR="00B66D17">
        <w:rPr>
          <w:rFonts w:ascii="Times New Roman" w:hAnsi="Times New Roman"/>
          <w:sz w:val="28"/>
          <w:szCs w:val="28"/>
        </w:rPr>
        <w:t xml:space="preserve"> сведений о доходах» руководствуясь п. 7.1 ст. 40 Федерального закона от 06.10.2003 г № 131-ФЗ «Об общих принципах организации местного самоуправления в Российской Федерации»</w:t>
      </w:r>
      <w:r w:rsidR="00020A10">
        <w:rPr>
          <w:rFonts w:ascii="Times New Roman" w:hAnsi="Times New Roman"/>
          <w:sz w:val="28"/>
          <w:szCs w:val="28"/>
        </w:rPr>
        <w:t>,</w:t>
      </w:r>
      <w:r w:rsidR="006229F9">
        <w:rPr>
          <w:rFonts w:ascii="Times New Roman" w:hAnsi="Times New Roman"/>
          <w:sz w:val="28"/>
          <w:szCs w:val="28"/>
        </w:rPr>
        <w:t xml:space="preserve"> решением совета СП «</w:t>
      </w:r>
      <w:proofErr w:type="spellStart"/>
      <w:r w:rsidR="006229F9">
        <w:rPr>
          <w:rFonts w:ascii="Times New Roman" w:hAnsi="Times New Roman"/>
          <w:sz w:val="28"/>
          <w:szCs w:val="28"/>
        </w:rPr>
        <w:t>Бальзино</w:t>
      </w:r>
      <w:proofErr w:type="spellEnd"/>
      <w:r w:rsidR="006229F9">
        <w:rPr>
          <w:rFonts w:ascii="Times New Roman" w:hAnsi="Times New Roman"/>
          <w:sz w:val="28"/>
          <w:szCs w:val="28"/>
        </w:rPr>
        <w:t xml:space="preserve">» </w:t>
      </w:r>
      <w:r w:rsidR="006229F9">
        <w:rPr>
          <w:rFonts w:ascii="Times New Roman" w:hAnsi="Times New Roman"/>
          <w:sz w:val="28"/>
          <w:szCs w:val="28"/>
        </w:rPr>
        <w:t xml:space="preserve">от 31.05.2021 </w:t>
      </w:r>
      <w:r w:rsidR="006229F9">
        <w:rPr>
          <w:rFonts w:ascii="Times New Roman" w:hAnsi="Times New Roman"/>
          <w:sz w:val="28"/>
          <w:szCs w:val="28"/>
        </w:rPr>
        <w:t>№ 25</w:t>
      </w:r>
      <w:r w:rsidR="006229F9">
        <w:rPr>
          <w:rFonts w:ascii="Times New Roman" w:hAnsi="Times New Roman"/>
          <w:sz w:val="28"/>
          <w:szCs w:val="28"/>
        </w:rPr>
        <w:t xml:space="preserve"> </w:t>
      </w:r>
      <w:r w:rsidR="006229F9" w:rsidRPr="006229F9">
        <w:rPr>
          <w:rFonts w:ascii="Times New Roman" w:hAnsi="Times New Roman"/>
          <w:bCs/>
          <w:sz w:val="28"/>
          <w:szCs w:val="28"/>
        </w:rPr>
        <w:t>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6229F9">
        <w:rPr>
          <w:rFonts w:ascii="Times New Roman" w:hAnsi="Times New Roman"/>
          <w:bCs/>
          <w:sz w:val="28"/>
          <w:szCs w:val="28"/>
        </w:rPr>
        <w:t xml:space="preserve">, </w:t>
      </w:r>
      <w:bookmarkStart w:id="0" w:name="_GoBack"/>
      <w:bookmarkEnd w:id="0"/>
      <w:r w:rsidR="00020A10">
        <w:rPr>
          <w:rFonts w:ascii="Times New Roman" w:hAnsi="Times New Roman"/>
          <w:sz w:val="28"/>
          <w:szCs w:val="28"/>
        </w:rPr>
        <w:t>совет СП «</w:t>
      </w:r>
      <w:proofErr w:type="spellStart"/>
      <w:r w:rsidR="00020A10">
        <w:rPr>
          <w:rFonts w:ascii="Times New Roman" w:hAnsi="Times New Roman"/>
          <w:sz w:val="28"/>
          <w:szCs w:val="28"/>
        </w:rPr>
        <w:t>Бальзино</w:t>
      </w:r>
      <w:proofErr w:type="spellEnd"/>
      <w:r w:rsidR="00020A10">
        <w:rPr>
          <w:rFonts w:ascii="Times New Roman" w:hAnsi="Times New Roman"/>
          <w:sz w:val="28"/>
          <w:szCs w:val="28"/>
        </w:rPr>
        <w:t>»</w:t>
      </w:r>
    </w:p>
    <w:p w:rsidR="00020A10" w:rsidRDefault="00020A10" w:rsidP="00020A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20A10" w:rsidRDefault="00020A10" w:rsidP="00020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антикоррупционного законодательства, выразившееся в предоставлении недостоверных (неполных) сведений о доходах, расходах, об имуществе, обязательствах имущественного характера за 2020 год главе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 Зубаревой Клавдии Анатольевне объявить предупреждение.</w:t>
      </w:r>
    </w:p>
    <w:p w:rsidR="00020A10" w:rsidRDefault="00020A10" w:rsidP="00020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020A10" w:rsidRDefault="00020A10" w:rsidP="00020A10">
      <w:pPr>
        <w:rPr>
          <w:rFonts w:ascii="Times New Roman" w:hAnsi="Times New Roman"/>
          <w:sz w:val="28"/>
          <w:szCs w:val="28"/>
        </w:rPr>
      </w:pPr>
    </w:p>
    <w:p w:rsidR="00020A10" w:rsidRDefault="00020A10" w:rsidP="00020A10">
      <w:pPr>
        <w:rPr>
          <w:rFonts w:ascii="Times New Roman" w:hAnsi="Times New Roman"/>
          <w:sz w:val="28"/>
          <w:szCs w:val="28"/>
        </w:rPr>
      </w:pPr>
    </w:p>
    <w:p w:rsidR="00020A10" w:rsidRPr="00020A10" w:rsidRDefault="00020A10" w:rsidP="00020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Пылева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sectPr w:rsidR="00020A10" w:rsidRPr="0002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2367"/>
    <w:multiLevelType w:val="hybridMultilevel"/>
    <w:tmpl w:val="603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A"/>
    <w:rsid w:val="00020A10"/>
    <w:rsid w:val="0006203F"/>
    <w:rsid w:val="00603ADA"/>
    <w:rsid w:val="006229F9"/>
    <w:rsid w:val="00647D0A"/>
    <w:rsid w:val="00A20AC6"/>
    <w:rsid w:val="00B66D1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7A6E"/>
  <w15:chartTrackingRefBased/>
  <w15:docId w15:val="{48E18098-DD06-4C34-B239-C0F665A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cp:lastPrinted>2021-07-01T14:01:00Z</cp:lastPrinted>
  <dcterms:created xsi:type="dcterms:W3CDTF">2021-06-30T15:19:00Z</dcterms:created>
  <dcterms:modified xsi:type="dcterms:W3CDTF">2021-07-01T14:02:00Z</dcterms:modified>
</cp:coreProperties>
</file>