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4B835645" w:rsidR="00251AE9" w:rsidRDefault="00C36818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обезопасить сделку поможет э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лектронная подпись</w:t>
      </w:r>
    </w:p>
    <w:p w14:paraId="4FA580A7" w14:textId="77777777" w:rsidR="00251AE9" w:rsidRDefault="00251AE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629C5E36" w14:textId="751FDB0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Усиленная квалифицированная электронная подпись (УКЭП) – это электронный аналог собственноручной подписи. Документы, подписанные от руки или с помощью УКЭП, имеют равную юридическую силу.</w:t>
      </w:r>
    </w:p>
    <w:p w14:paraId="123DA08B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238CC35" w14:textId="2E939D63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</w:t>
      </w:r>
      <w:r>
        <w:rPr>
          <w:rFonts w:ascii="Segoe UI" w:hAnsi="Segoe UI" w:cs="Segoe UI"/>
          <w:sz w:val="24"/>
          <w:szCs w:val="24"/>
        </w:rPr>
        <w:t>УКЭП</w:t>
      </w:r>
      <w:r w:rsidRPr="00EB03EE">
        <w:rPr>
          <w:rFonts w:ascii="Segoe UI" w:hAnsi="Segoe UI" w:cs="Segoe UI"/>
          <w:sz w:val="24"/>
          <w:szCs w:val="24"/>
        </w:rPr>
        <w:t xml:space="preserve"> в Управлении </w:t>
      </w:r>
      <w:r>
        <w:rPr>
          <w:rFonts w:ascii="Segoe UI" w:hAnsi="Segoe UI" w:cs="Segoe UI"/>
          <w:sz w:val="24"/>
          <w:szCs w:val="24"/>
        </w:rPr>
        <w:t>Ф</w:t>
      </w:r>
      <w:r w:rsidRPr="00EB03EE">
        <w:rPr>
          <w:rFonts w:ascii="Segoe UI" w:hAnsi="Segoe UI" w:cs="Segoe UI"/>
          <w:sz w:val="24"/>
          <w:szCs w:val="24"/>
        </w:rPr>
        <w:t xml:space="preserve">едерального казначейства по Забайкальскому краю, юридические лица – в офисах </w:t>
      </w:r>
      <w:r>
        <w:rPr>
          <w:rFonts w:ascii="Segoe UI" w:hAnsi="Segoe UI" w:cs="Segoe UI"/>
          <w:sz w:val="24"/>
          <w:szCs w:val="24"/>
        </w:rPr>
        <w:t>налоговой службы</w:t>
      </w:r>
      <w:r w:rsidRPr="00EB03EE">
        <w:rPr>
          <w:rFonts w:ascii="Segoe UI" w:hAnsi="Segoe UI" w:cs="Segoe UI"/>
          <w:sz w:val="24"/>
          <w:szCs w:val="24"/>
        </w:rPr>
        <w:t>, а физические лица – в Удостоверяющих центрах.</w:t>
      </w:r>
    </w:p>
    <w:p w14:paraId="6A17105A" w14:textId="77777777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3E092" w14:textId="238E99F6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5101B">
        <w:rPr>
          <w:rFonts w:ascii="Segoe UI" w:hAnsi="Segoe UI" w:cs="Segoe UI"/>
          <w:sz w:val="24"/>
          <w:szCs w:val="24"/>
        </w:rPr>
        <w:t xml:space="preserve">только </w:t>
      </w:r>
      <w:r>
        <w:rPr>
          <w:rFonts w:ascii="Segoe UI" w:hAnsi="Segoe UI" w:cs="Segoe UI"/>
          <w:sz w:val="24"/>
          <w:szCs w:val="24"/>
        </w:rPr>
        <w:t>физически</w:t>
      </w:r>
      <w:r w:rsidR="0055101B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лица </w:t>
      </w:r>
      <w:r w:rsidR="0055101B">
        <w:rPr>
          <w:rFonts w:ascii="Segoe UI" w:hAnsi="Segoe UI" w:cs="Segoe UI"/>
          <w:sz w:val="24"/>
          <w:szCs w:val="24"/>
        </w:rPr>
        <w:t xml:space="preserve">могут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УКЭП через специальное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Это удобный и безопасный сервис для пользователей портала 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подтвержденной учетной записью.</w:t>
      </w:r>
    </w:p>
    <w:p w14:paraId="0D4B5673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1F5FC8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усиленной квалифицированной электронной подписи необходимо:</w:t>
      </w:r>
    </w:p>
    <w:p w14:paraId="0C8CDF6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BF7DB55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1. Скачать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и зарегистрироваться в нем, приняв все правила сервиса.</w:t>
      </w:r>
    </w:p>
    <w:p w14:paraId="1A521511" w14:textId="347384A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Затем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выбрать способ идентификации по загранпаспорту нового поколения и отсканировать паспорт прямо в приложении (если в смартфоне нет NFC-модуля, опция будет недоступна).</w:t>
      </w:r>
    </w:p>
    <w:p w14:paraId="70D3DA6A" w14:textId="43C2769F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следующем этапе надо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 смартфон к правой части пластиковой страницы загранпаспорта нового поколения и медленно передвигать телефон вдоль паспорта пока надпись: «Поиск паспорта…» не сменится на «Сканирование паспорта…». Если вы все правильно сделали, то на экране смартфона появится надпись об успешно пройденной идентификации.</w:t>
      </w:r>
    </w:p>
    <w:p w14:paraId="5B107232" w14:textId="21D7DA06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4. И в завершении необходимо ознакомиться с бланками заявления и сертификата УКЭП и подтвердить их.</w:t>
      </w:r>
    </w:p>
    <w:p w14:paraId="39A650F6" w14:textId="77777777" w:rsidR="00A86C34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126B2A05" w14:textId="2EC3C4C0" w:rsidR="00994384" w:rsidRPr="00F207AB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207AB">
        <w:rPr>
          <w:rFonts w:ascii="Segoe UI" w:hAnsi="Segoe UI" w:cs="Segoe UI"/>
          <w:sz w:val="24"/>
          <w:szCs w:val="24"/>
        </w:rPr>
        <w:t>УКЭП позволит</w:t>
      </w:r>
      <w:r w:rsidR="00994384" w:rsidRPr="00F207AB">
        <w:rPr>
          <w:rFonts w:ascii="Segoe UI" w:hAnsi="Segoe UI" w:cs="Segoe UI"/>
          <w:sz w:val="24"/>
          <w:szCs w:val="24"/>
        </w:rPr>
        <w:t xml:space="preserve"> граждан</w:t>
      </w:r>
      <w:r w:rsidRPr="00F207AB">
        <w:rPr>
          <w:rFonts w:ascii="Segoe UI" w:hAnsi="Segoe UI" w:cs="Segoe UI"/>
          <w:sz w:val="24"/>
          <w:szCs w:val="24"/>
        </w:rPr>
        <w:t>ам</w:t>
      </w:r>
      <w:r w:rsidR="00994384" w:rsidRPr="00F207AB">
        <w:rPr>
          <w:rFonts w:ascii="Segoe UI" w:hAnsi="Segoe UI" w:cs="Segoe UI"/>
          <w:sz w:val="24"/>
          <w:szCs w:val="24"/>
        </w:rPr>
        <w:t xml:space="preserve"> и предпринимател</w:t>
      </w:r>
      <w:r w:rsidRPr="00F207AB">
        <w:rPr>
          <w:rFonts w:ascii="Segoe UI" w:hAnsi="Segoe UI" w:cs="Segoe UI"/>
          <w:sz w:val="24"/>
          <w:szCs w:val="24"/>
        </w:rPr>
        <w:t>ям</w:t>
      </w:r>
      <w:r w:rsidR="00994384" w:rsidRPr="00F207AB">
        <w:rPr>
          <w:rFonts w:ascii="Segoe UI" w:hAnsi="Segoe UI" w:cs="Segoe UI"/>
          <w:sz w:val="24"/>
          <w:szCs w:val="24"/>
        </w:rPr>
        <w:t xml:space="preserve"> </w:t>
      </w:r>
      <w:r w:rsidR="00BD131B" w:rsidRPr="00F207AB">
        <w:rPr>
          <w:rFonts w:ascii="Segoe UI" w:hAnsi="Segoe UI" w:cs="Segoe UI"/>
          <w:sz w:val="24"/>
          <w:szCs w:val="24"/>
        </w:rPr>
        <w:t>максимально быстро и удобно</w:t>
      </w:r>
      <w:r w:rsidR="00994384" w:rsidRPr="00F207AB">
        <w:rPr>
          <w:rFonts w:ascii="Segoe UI" w:hAnsi="Segoe UI" w:cs="Segoe UI"/>
          <w:sz w:val="24"/>
          <w:szCs w:val="24"/>
        </w:rPr>
        <w:t xml:space="preserve"> поставить объект на </w:t>
      </w:r>
      <w:r w:rsidRPr="00F207AB">
        <w:rPr>
          <w:rFonts w:ascii="Segoe UI" w:hAnsi="Segoe UI" w:cs="Segoe UI"/>
          <w:sz w:val="24"/>
          <w:szCs w:val="24"/>
        </w:rPr>
        <w:t xml:space="preserve">государственный </w:t>
      </w:r>
      <w:r w:rsidR="00994384" w:rsidRPr="00F207AB">
        <w:rPr>
          <w:rFonts w:ascii="Segoe UI" w:hAnsi="Segoe UI" w:cs="Segoe UI"/>
          <w:sz w:val="24"/>
          <w:szCs w:val="24"/>
        </w:rPr>
        <w:t>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BD131B" w:rsidRPr="00F207AB">
        <w:rPr>
          <w:rFonts w:ascii="Segoe UI" w:hAnsi="Segoe UI" w:cs="Segoe UI"/>
          <w:sz w:val="24"/>
          <w:szCs w:val="24"/>
        </w:rPr>
        <w:t xml:space="preserve"> (ЕГРН)</w:t>
      </w:r>
      <w:r w:rsidR="00994384" w:rsidRPr="00F207AB">
        <w:rPr>
          <w:rFonts w:ascii="Segoe UI" w:hAnsi="Segoe UI" w:cs="Segoe UI"/>
          <w:sz w:val="24"/>
          <w:szCs w:val="24"/>
        </w:rPr>
        <w:t xml:space="preserve">. </w:t>
      </w:r>
    </w:p>
    <w:p w14:paraId="3437C2A1" w14:textId="77777777" w:rsidR="00994384" w:rsidRDefault="0099438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6DD3B09" w14:textId="77777777" w:rsidR="00A85274" w:rsidRDefault="0099438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 w:rsidR="00D70AFB">
        <w:rPr>
          <w:rFonts w:ascii="Segoe UI" w:hAnsi="Segoe UI" w:cs="Segoe UI"/>
          <w:sz w:val="24"/>
          <w:szCs w:val="24"/>
        </w:rPr>
        <w:t>и.о</w:t>
      </w:r>
      <w:proofErr w:type="spellEnd"/>
      <w:r w:rsidR="00D70A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2D1883C7" w14:textId="77777777" w:rsidR="00A85274" w:rsidRDefault="00A8527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502EC3C0" w:rsidR="00994384" w:rsidRPr="003816FE" w:rsidRDefault="008527C4" w:rsidP="00A8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EB8D" w14:textId="77777777" w:rsidR="007E770F" w:rsidRDefault="007E770F" w:rsidP="007E3FFC">
      <w:pPr>
        <w:spacing w:after="0" w:line="240" w:lineRule="auto"/>
      </w:pPr>
      <w:r>
        <w:separator/>
      </w:r>
    </w:p>
  </w:endnote>
  <w:endnote w:type="continuationSeparator" w:id="0">
    <w:p w14:paraId="6CE1CF81" w14:textId="77777777" w:rsidR="007E770F" w:rsidRDefault="007E770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7E770F">
      <w:fldChar w:fldCharType="begin"/>
    </w:r>
    <w:r w:rsidR="007E770F" w:rsidRPr="00C36818">
      <w:rPr>
        <w:lang w:val="en-US"/>
      </w:rPr>
      <w:instrText xml:space="preserve"> HYPERLINK "mailto:Jambalnimbuevbb@r75.rosreestr.ru" </w:instrText>
    </w:r>
    <w:r w:rsidR="007E770F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7E770F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CAF1" w14:textId="77777777" w:rsidR="007E770F" w:rsidRDefault="007E770F" w:rsidP="007E3FFC">
      <w:pPr>
        <w:spacing w:after="0" w:line="240" w:lineRule="auto"/>
      </w:pPr>
      <w:r>
        <w:separator/>
      </w:r>
    </w:p>
  </w:footnote>
  <w:footnote w:type="continuationSeparator" w:id="0">
    <w:p w14:paraId="68B26C91" w14:textId="77777777" w:rsidR="007E770F" w:rsidRDefault="007E770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64</cp:revision>
  <cp:lastPrinted>2023-02-13T00:58:00Z</cp:lastPrinted>
  <dcterms:created xsi:type="dcterms:W3CDTF">2022-05-27T10:42:00Z</dcterms:created>
  <dcterms:modified xsi:type="dcterms:W3CDTF">2023-07-07T02:30:00Z</dcterms:modified>
</cp:coreProperties>
</file>