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0" w:rsidRPr="00D27920" w:rsidRDefault="00352A25" w:rsidP="00D27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352A25" w:rsidRPr="00D27920" w:rsidRDefault="00352A25" w:rsidP="00D27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7920" w:rsidRDefault="00D27920" w:rsidP="00D27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A25" w:rsidRPr="00D27920" w:rsidRDefault="00352A25" w:rsidP="00D27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20.12.2016   </w:t>
      </w:r>
      <w:r w:rsidR="00D279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27920">
        <w:rPr>
          <w:rFonts w:ascii="Times New Roman" w:hAnsi="Times New Roman" w:cs="Times New Roman"/>
          <w:sz w:val="28"/>
          <w:szCs w:val="28"/>
        </w:rPr>
        <w:t>№53</w:t>
      </w:r>
    </w:p>
    <w:p w:rsidR="00D27920" w:rsidRDefault="00D27920" w:rsidP="00D27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A25" w:rsidRPr="00D27920" w:rsidRDefault="00352A25" w:rsidP="00D27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с. Бальзино</w:t>
      </w:r>
    </w:p>
    <w:p w:rsidR="003D40A1" w:rsidRDefault="00352A25" w:rsidP="00D2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«Об организации обучения населения </w:t>
      </w:r>
    </w:p>
    <w:p w:rsidR="003D40A1" w:rsidRDefault="00352A25" w:rsidP="00D2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способам защиты</w:t>
      </w:r>
      <w:r w:rsidR="003D40A1">
        <w:rPr>
          <w:rFonts w:ascii="Times New Roman" w:hAnsi="Times New Roman" w:cs="Times New Roman"/>
          <w:sz w:val="28"/>
          <w:szCs w:val="28"/>
        </w:rPr>
        <w:t xml:space="preserve"> </w:t>
      </w:r>
      <w:r w:rsidRPr="00D27920">
        <w:rPr>
          <w:rFonts w:ascii="Times New Roman" w:hAnsi="Times New Roman" w:cs="Times New Roman"/>
          <w:sz w:val="28"/>
          <w:szCs w:val="28"/>
        </w:rPr>
        <w:t xml:space="preserve">и действиям </w:t>
      </w:r>
      <w:proofErr w:type="gramStart"/>
      <w:r w:rsidRPr="00D27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A1" w:rsidRDefault="00352A25" w:rsidP="00D2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3D4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0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A1" w:rsidRDefault="003D40A1" w:rsidP="00D2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</w:p>
    <w:p w:rsidR="00352A25" w:rsidRDefault="003D40A1" w:rsidP="00D2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«Бальзино</w:t>
      </w:r>
      <w:r w:rsidR="00352A25" w:rsidRPr="00D27920">
        <w:rPr>
          <w:rFonts w:ascii="Times New Roman" w:hAnsi="Times New Roman" w:cs="Times New Roman"/>
          <w:sz w:val="28"/>
          <w:szCs w:val="28"/>
        </w:rPr>
        <w:t>»</w:t>
      </w:r>
    </w:p>
    <w:p w:rsidR="00D27920" w:rsidRPr="00D27920" w:rsidRDefault="00D27920" w:rsidP="00D2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25" w:rsidRPr="00D27920" w:rsidRDefault="00352A25" w:rsidP="00D279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920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12.02.1998 г. №28-ФЗ «О гражданской обороне», статьями 3,19 Федерального закона от 18.11.1994 г №69-ФЗ «О пожарной безопасности», статьей 11 Федерального закона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г. №547 «О подготовке населения в области защиты от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характера»</w:t>
      </w:r>
      <w:r w:rsidR="003805EF" w:rsidRPr="00D27920">
        <w:rPr>
          <w:rFonts w:ascii="Times New Roman" w:hAnsi="Times New Roman" w:cs="Times New Roman"/>
          <w:sz w:val="28"/>
          <w:szCs w:val="28"/>
        </w:rPr>
        <w:t xml:space="preserve">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</w:t>
      </w:r>
      <w:proofErr w:type="gramStart"/>
      <w:r w:rsidR="003805EF" w:rsidRPr="00D27920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3805EF" w:rsidRPr="00D27920">
        <w:rPr>
          <w:rFonts w:ascii="Times New Roman" w:hAnsi="Times New Roman" w:cs="Times New Roman"/>
          <w:sz w:val="28"/>
          <w:szCs w:val="28"/>
        </w:rPr>
        <w:t xml:space="preserve"> этих действий, способам защиты при чрезвычайных ситуациях, постановляю:</w:t>
      </w:r>
    </w:p>
    <w:p w:rsidR="003D40A1" w:rsidRDefault="003805EF" w:rsidP="003D40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0A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D40A1" w:rsidRPr="003D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населения сельского поселения «Бальзино» в области гражданской обороны и защиты от</w:t>
      </w:r>
      <w:r w:rsidR="003D40A1" w:rsidRPr="003D4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A1" w:rsidRPr="003D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ситуаций природного и техногенного характера</w:t>
      </w:r>
      <w:r w:rsidR="003D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(Приложение 1).</w:t>
      </w:r>
    </w:p>
    <w:p w:rsidR="003D40A1" w:rsidRPr="003D40A1" w:rsidRDefault="003D40A1" w:rsidP="003D4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</w:t>
      </w:r>
      <w:r w:rsidRPr="003D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обучения населения сельского поселения «Бальзино» мерам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2).</w:t>
      </w:r>
    </w:p>
    <w:p w:rsidR="003805EF" w:rsidRPr="00D27920" w:rsidRDefault="003805EF" w:rsidP="00D27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</w:t>
      </w:r>
      <w:r w:rsidR="00D27920" w:rsidRPr="00D27920">
        <w:rPr>
          <w:rFonts w:ascii="Times New Roman" w:hAnsi="Times New Roman" w:cs="Times New Roman"/>
          <w:sz w:val="28"/>
          <w:szCs w:val="28"/>
        </w:rPr>
        <w:t xml:space="preserve">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D27920" w:rsidRPr="00D27920" w:rsidRDefault="00D27920" w:rsidP="00D27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обнародовать на стенде «Вестник» в здании администрации.</w:t>
      </w:r>
    </w:p>
    <w:p w:rsidR="00D27920" w:rsidRPr="00D27920" w:rsidRDefault="00D27920" w:rsidP="00D27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27920" w:rsidRPr="00D27920" w:rsidRDefault="00D27920" w:rsidP="00D27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9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7920" w:rsidRPr="00D27920" w:rsidRDefault="00D27920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920" w:rsidRDefault="00D27920" w:rsidP="00D27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20" w:rsidRPr="00D27920" w:rsidRDefault="00D27920" w:rsidP="00D27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20">
        <w:rPr>
          <w:rFonts w:ascii="Times New Roman" w:hAnsi="Times New Roman" w:cs="Times New Roman"/>
          <w:sz w:val="28"/>
          <w:szCs w:val="28"/>
        </w:rPr>
        <w:t xml:space="preserve">Глава СП «Бальзино»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7920">
        <w:rPr>
          <w:rFonts w:ascii="Times New Roman" w:hAnsi="Times New Roman" w:cs="Times New Roman"/>
          <w:sz w:val="28"/>
          <w:szCs w:val="28"/>
        </w:rPr>
        <w:t xml:space="preserve"> Е.С. Иванова</w:t>
      </w:r>
    </w:p>
    <w:p w:rsidR="00352A25" w:rsidRDefault="00352A25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Pr="00D6086C" w:rsidRDefault="003D40A1" w:rsidP="003D40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«Бальзино» </w:t>
      </w:r>
    </w:p>
    <w:p w:rsidR="003D40A1" w:rsidRPr="00D6086C" w:rsidRDefault="003D40A1" w:rsidP="003D40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20 декабря 2016 г. № 53</w:t>
      </w:r>
    </w:p>
    <w:p w:rsidR="003D40A1" w:rsidRPr="00D6086C" w:rsidRDefault="003D40A1" w:rsidP="003D40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Pr="00D6086C" w:rsidRDefault="003D40A1" w:rsidP="003D40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населения сельского поселения «Бальзино» в области гражданской обороны и защиты от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ситуаций природного и техногенного характера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Настоящее Положение определяет группы населения, проходящие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в области гражданской обороны (далее - ГО) и защиты от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ситуаций природного и техногенного характера (далее - ЧС),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обучаемых, основные задачи подготовки, периодичность и формы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населения в области гражданской обороны и защиты от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ситуаций проводится по группам: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население, занятое в сфере производства и обслуживания, (далее - работающее население);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население, не занятое в сфере производства и обслуживания (далее -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неработающее население);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учащиеся общеобразовательных учреждений (далее -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обучающиеся);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руководящий состав, должностные лица и специалисты (работники).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End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 по подготовке в области гражданской обороны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 от чрезвычайных ситуаций: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практических навыков по организации и руководству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проведением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обороны,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предупреждению чрезвычайных ситуаций и ликвидации их последствий;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навыков управления силами и средствами гражданской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обороны и муниципального звена краевой подсистемы единой государственной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предупреждения и ликвидации чрезвычайных ситуаций;</w:t>
      </w:r>
      <w:proofErr w:type="gramEnd"/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выработка умений и навыков проведения аварийно-спасательных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неотложных работ;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овладение приемами и способами действий по защите населения,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материальных и культурных ценностей от опасностей, возникающих при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 военных действий или вследствие этих действий;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овладение правилами поведения, основными способами защиты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действиями в чрезвычайных ситуациях, приемами оказания самопомощи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пострадавшим,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пользования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индивидуальной и коллективной защиты.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Подготовка работающего населения осуществляется по месту работы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проведения занятий;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самостоятельного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ситуаций и опасностей при ведении военных действий или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этих действий;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закрепления полученных знаний и навыков на учениях и тренировках.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Подготовка неработающего населения осуществляется по месту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жительства путем: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проведения бесед и лекций, показа учебных видеофильмов на </w:t>
      </w:r>
      <w:proofErr w:type="spellStart"/>
      <w:proofErr w:type="gramStart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консультационных</w:t>
      </w:r>
      <w:proofErr w:type="gramEnd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пунктах по гражданской обороне;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привлечения к учениям и тренировкам;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самостоятельного изучения памяток, листовок и учебных пособий,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просмотра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телепрограмм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обороны и защиты от чрезвычайных ситуаций.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Руководящий состав и должностные лица гражданской обороны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повышение квалификации в области гражданской обороны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защиты от чрезвычайных ситуаций не реже одного раза в 5 лет.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лиц, впервые назначенных на должность, связанную с выполнением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обязанностей в области гражданской обороны и защиты от чрезвычайных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ситуаций, переподготовка и повышение квалификации в течение первого года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является обязательной.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Совершенствование знаний, умений и навыков населения в области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обороны и защиты от чрезвычайных ситуаций осуществляется в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 учений и тренировок.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Командно-штабные учения продолжительностью до трех суток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в органах местного самоуправления - 1 раз в 3 года.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Командно-штабные учения или штабные тренировки в организациях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продолжительностью до одних суток проводятся 1 раз в год.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Тактико-специальные учения продолжительностью до восьми часов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с участием спасательной службы и аварийных служб организаций 1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 в 3 года, а с участием формирований повышенной готовности - 1 раз в год.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11.Тренировки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общеобразовательных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ежегодно. В общеобразовательных учреждениях тренировки проводятся в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учебно-тренировочного мероприятия «День защиты детей».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Лица, привлекаемые на учения и тренировки в области гражданской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обороны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проинформированы о возможном риске при их проведении.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Финансирование подготовки должностных лиц органов местного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самоуправления, подготовки неработающего населения, а также проведение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учений и тренировок осуществляется за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 средств местных бюджетов.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Финансирование подготовки работающего населения в области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обороны и защиты от чрезвычайных ситуаций, подготовки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аттестации формирований, а также проведения организациями учений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тренировок осуществляется за счет организаций (ст. 14 Постановления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Российской Федерации от 04.09.2003г. № 547)</w:t>
      </w:r>
    </w:p>
    <w:p w:rsidR="003D40A1" w:rsidRPr="00D6086C" w:rsidRDefault="003D40A1" w:rsidP="003D40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0A1" w:rsidRPr="00D6086C" w:rsidRDefault="003D40A1" w:rsidP="003D40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«Бальзино» от 20 декабря 2016 г. № 53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40A1" w:rsidRPr="00D6086C" w:rsidRDefault="003D40A1" w:rsidP="003D40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обучения населения сельского поселения «Бальзино» мерам пожарной безопасности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Настоящее Положение определяет группы населения, проходящие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обучение мерам пожарной безопасности, а также основные задачи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формы обучения населения мерам пожарной безопасности.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Обучение мерам пожарной безопасности проходят: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Лица, занятые в сфере производства и обслуживания (далее -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работающее население).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Лица, не занятые в сфере производства и обслуживания (далее -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неработающее население).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Лица, обучающиеся в образовательных учреждениях (далее -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обучающиеся).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Руководители органов местного самоуправления и организаций.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мерам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являются: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Обучение населения правилам пожарной безопасности, действиям в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возникновения пожара и правилам пользования первичными средствами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пожаротушения.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Совершенствование практических навыков руководителей органов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 и организаций в проведении мероприятий по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предупреждению пожаров и ликвидации их последствий.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Обучение мерам пожарной безопасности предусматривает: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работающего населения - проведение занятий по месту работы по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специальным программам, утверждаемым и согласуемым в установленном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порядке, и самостоятельное изучение правил пожарной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безопасности, а также порядка действий в случае возникновения пожара с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последующим закреплением полученных знаний и навыков на </w:t>
      </w:r>
      <w:proofErr w:type="spellStart"/>
      <w:proofErr w:type="gramStart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</w:t>
      </w:r>
      <w:proofErr w:type="spellEnd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тактических</w:t>
      </w:r>
      <w:proofErr w:type="gramEnd"/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учениях (занятиях) и тренировках.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Для неработающего населения - осуществление противопожарной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пропаганды путем проведения бесед, лекций, просмотра учебных фильмов,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привлечения на пожарно-тактические учения (занятия) и тренировки по месту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жительства, а также самостоятельного изучения пособий, памяток, листовок и</w:t>
      </w:r>
      <w:r w:rsidRPr="00D608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буклетов, прослушивания радиопередач и просмотра телепрограмм о мерах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безопасности.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Для обучающихся - проведение занятий в учебное время по</w:t>
      </w:r>
      <w:r w:rsidRPr="00D608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0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специальным программам, утверждаемым и согласуемым в установленном </w:t>
      </w:r>
      <w:r w:rsidRPr="00D6086C">
        <w:rPr>
          <w:rFonts w:ascii="Times New Roman" w:hAnsi="Times New Roman" w:cs="Times New Roman"/>
          <w:sz w:val="28"/>
          <w:szCs w:val="28"/>
        </w:rPr>
        <w:t>законодательством порядке, а также привлечение к пожарно-тактическим учениям (занятиям) и тренировкам по месту учебы.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4.4. Для руководителей органов местного самоуправления муниципальных образований,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</w:t>
      </w:r>
      <w:proofErr w:type="spellStart"/>
      <w:proofErr w:type="gramStart"/>
      <w:r w:rsidRPr="00D608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6086C">
        <w:rPr>
          <w:rFonts w:ascii="Times New Roman" w:hAnsi="Times New Roman" w:cs="Times New Roman"/>
          <w:sz w:val="28"/>
          <w:szCs w:val="28"/>
        </w:rPr>
        <w:t xml:space="preserve"> - методических</w:t>
      </w:r>
      <w:proofErr w:type="gramEnd"/>
      <w:r w:rsidRPr="00D6086C">
        <w:rPr>
          <w:rFonts w:ascii="Times New Roman" w:hAnsi="Times New Roman" w:cs="Times New Roman"/>
          <w:sz w:val="28"/>
          <w:szCs w:val="28"/>
        </w:rPr>
        <w:t xml:space="preserve">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 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5. Совершенствование знаний, умений и навыков населения в действиях при возникновении пожара осуществляется в ходе проведения </w:t>
      </w:r>
      <w:proofErr w:type="spellStart"/>
      <w:proofErr w:type="gramStart"/>
      <w:r w:rsidRPr="00D6086C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D6086C">
        <w:rPr>
          <w:rFonts w:ascii="Times New Roman" w:hAnsi="Times New Roman" w:cs="Times New Roman"/>
          <w:sz w:val="28"/>
          <w:szCs w:val="28"/>
        </w:rPr>
        <w:t>- тактических</w:t>
      </w:r>
      <w:proofErr w:type="gramEnd"/>
      <w:r w:rsidRPr="00D6086C">
        <w:rPr>
          <w:rFonts w:ascii="Times New Roman" w:hAnsi="Times New Roman" w:cs="Times New Roman"/>
          <w:sz w:val="28"/>
          <w:szCs w:val="28"/>
        </w:rPr>
        <w:t xml:space="preserve"> учений (занятий) и тренировок действий при возникновении пожаров, включая вопросы эвакуации людей, имущества и тушения пожаров. 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6. В организациях пожарно-тактические учения (занятия) проводятся с участием представителей государственных учреждений противопожарной службы Ставропольского края. 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 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 </w:t>
      </w:r>
    </w:p>
    <w:p w:rsidR="003D40A1" w:rsidRPr="00D6086C" w:rsidRDefault="003D40A1" w:rsidP="003D40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86C">
        <w:rPr>
          <w:rFonts w:ascii="Times New Roman" w:hAnsi="Times New Roman" w:cs="Times New Roman"/>
          <w:sz w:val="28"/>
          <w:szCs w:val="28"/>
        </w:rPr>
        <w:t xml:space="preserve">9. Финансирование обучения мерам пожарной безопасности, проведения противопожарной пропаганды, тренировок действий при возникновении </w:t>
      </w:r>
      <w:r w:rsidRPr="00D6086C">
        <w:rPr>
          <w:rFonts w:ascii="Times New Roman" w:hAnsi="Times New Roman" w:cs="Times New Roman"/>
          <w:sz w:val="28"/>
          <w:szCs w:val="28"/>
        </w:rPr>
        <w:lastRenderedPageBreak/>
        <w:t>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A1" w:rsidRDefault="003D40A1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Default="00053FAA" w:rsidP="00D2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FAA" w:rsidRPr="00053FAA" w:rsidRDefault="00053FAA" w:rsidP="00053FAA">
      <w:pPr>
        <w:jc w:val="center"/>
        <w:rPr>
          <w:rFonts w:ascii="Calibri" w:hAnsi="Calibri" w:cs="Calibri"/>
          <w:b/>
          <w:sz w:val="24"/>
          <w:szCs w:val="24"/>
        </w:rPr>
      </w:pPr>
      <w:r w:rsidRPr="00053FAA">
        <w:rPr>
          <w:rFonts w:ascii="Calibri" w:hAnsi="Calibri" w:cs="Calibri"/>
          <w:b/>
          <w:sz w:val="24"/>
          <w:szCs w:val="24"/>
        </w:rPr>
        <w:lastRenderedPageBreak/>
        <w:t>ДОГОВОР ОКАЗАНИЯ УСЛУГ</w:t>
      </w:r>
    </w:p>
    <w:p w:rsidR="00053FAA" w:rsidRPr="00053FAA" w:rsidRDefault="003D40A1" w:rsidP="003D40A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</w:t>
      </w:r>
      <w:r w:rsidR="00053FAA" w:rsidRPr="00053FAA">
        <w:rPr>
          <w:rFonts w:ascii="Calibri" w:hAnsi="Calibri" w:cs="Calibri"/>
          <w:sz w:val="24"/>
          <w:szCs w:val="24"/>
        </w:rPr>
        <w:t xml:space="preserve">. ________________                     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053FAA" w:rsidRPr="00053FAA">
        <w:rPr>
          <w:rFonts w:ascii="Calibri" w:hAnsi="Calibri" w:cs="Calibri"/>
          <w:sz w:val="24"/>
          <w:szCs w:val="24"/>
        </w:rPr>
        <w:t xml:space="preserve">               «___»____________20___г.</w:t>
      </w:r>
    </w:p>
    <w:p w:rsidR="00053FAA" w:rsidRDefault="00053FAA" w:rsidP="00053FAA">
      <w:pPr>
        <w:jc w:val="both"/>
        <w:rPr>
          <w:rFonts w:ascii="Calibri" w:hAnsi="Calibri" w:cs="Calibri"/>
          <w:sz w:val="24"/>
          <w:szCs w:val="24"/>
        </w:rPr>
      </w:pPr>
      <w:r w:rsidRPr="00053FAA">
        <w:rPr>
          <w:rFonts w:ascii="Calibri" w:hAnsi="Calibri" w:cs="Calibri"/>
          <w:sz w:val="24"/>
          <w:szCs w:val="24"/>
        </w:rPr>
        <w:t>Администрация сельского поселения «Бальзино», именуемое в дальнейшем «Заказчик», в лице главы сельского поселения «Бальзино»</w:t>
      </w:r>
      <w:r>
        <w:rPr>
          <w:rFonts w:ascii="Calibri" w:hAnsi="Calibri" w:cs="Calibri"/>
          <w:sz w:val="24"/>
          <w:szCs w:val="24"/>
        </w:rPr>
        <w:t xml:space="preserve"> Ивановой Екатерины Сергеевны, действующее на основании Устава, с одной стороны и </w:t>
      </w:r>
    </w:p>
    <w:p w:rsidR="00053FAA" w:rsidRDefault="00053FAA" w:rsidP="00053FA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_____________________________________________________________________________,</w:t>
      </w:r>
    </w:p>
    <w:p w:rsidR="00053FAA" w:rsidRDefault="00053FAA" w:rsidP="00053FA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лице________________________________________________________________________</w:t>
      </w:r>
    </w:p>
    <w:p w:rsidR="00053FAA" w:rsidRDefault="00053FAA" w:rsidP="00053FAA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(наименование предприятия или ФИО)</w:t>
      </w:r>
    </w:p>
    <w:p w:rsidR="00053FAA" w:rsidRDefault="00053FAA" w:rsidP="00053FA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Действующей</w:t>
      </w:r>
      <w:proofErr w:type="gramEnd"/>
      <w:r>
        <w:rPr>
          <w:rFonts w:ascii="Calibri" w:hAnsi="Calibri" w:cs="Calibri"/>
          <w:sz w:val="24"/>
          <w:szCs w:val="24"/>
        </w:rPr>
        <w:t xml:space="preserve"> на основании _____________________________________________________</w:t>
      </w:r>
    </w:p>
    <w:p w:rsidR="00053FAA" w:rsidRDefault="00053FAA" w:rsidP="00053FAA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(устава, положения, доверенности)</w:t>
      </w:r>
    </w:p>
    <w:p w:rsidR="00053FAA" w:rsidRDefault="00053FAA" w:rsidP="00053FA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Именуемое в дальнейшем «Исполнитель», заключили настоящий договор о нижеследующем.</w:t>
      </w:r>
    </w:p>
    <w:p w:rsidR="00053FAA" w:rsidRPr="00053FAA" w:rsidRDefault="00053FAA" w:rsidP="00053FAA">
      <w:pPr>
        <w:pStyle w:val="a3"/>
        <w:numPr>
          <w:ilvl w:val="0"/>
          <w:numId w:val="2"/>
        </w:numPr>
        <w:jc w:val="center"/>
        <w:rPr>
          <w:rFonts w:ascii="Calibri" w:hAnsi="Calibri" w:cs="Calibri"/>
          <w:b/>
          <w:sz w:val="24"/>
          <w:szCs w:val="24"/>
        </w:rPr>
      </w:pPr>
      <w:r w:rsidRPr="00053FAA">
        <w:rPr>
          <w:rFonts w:ascii="Calibri" w:hAnsi="Calibri" w:cs="Calibri"/>
          <w:b/>
          <w:sz w:val="24"/>
          <w:szCs w:val="24"/>
        </w:rPr>
        <w:t>Предмет договора</w:t>
      </w:r>
    </w:p>
    <w:p w:rsidR="00053FAA" w:rsidRDefault="00053FAA" w:rsidP="00053FAA">
      <w:pPr>
        <w:pStyle w:val="a3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 договору возмездного оказания услуг Исполнитель обязуется оказа</w:t>
      </w:r>
      <w:r w:rsidR="00C90495">
        <w:rPr>
          <w:rFonts w:ascii="Calibri" w:hAnsi="Calibri" w:cs="Calibri"/>
          <w:sz w:val="24"/>
          <w:szCs w:val="24"/>
        </w:rPr>
        <w:t>ть Заказчику услуги, указанные в</w:t>
      </w:r>
      <w:r>
        <w:rPr>
          <w:rFonts w:ascii="Calibri" w:hAnsi="Calibri" w:cs="Calibri"/>
          <w:sz w:val="24"/>
          <w:szCs w:val="24"/>
        </w:rPr>
        <w:t xml:space="preserve"> п. 1.2. настоящего договора, а заказчик обязуется оплатить заказные услуги.</w:t>
      </w:r>
    </w:p>
    <w:p w:rsidR="00C90495" w:rsidRDefault="00C90495" w:rsidP="00053FAA">
      <w:pPr>
        <w:pStyle w:val="a3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Исполнитель обязуется оказать следующие услуги:</w:t>
      </w:r>
    </w:p>
    <w:p w:rsidR="00C90495" w:rsidRDefault="00C90495" w:rsidP="00C904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95" w:rsidRDefault="00C90495" w:rsidP="00C90495">
      <w:p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Именуемый</w:t>
      </w:r>
      <w:proofErr w:type="gramEnd"/>
      <w:r>
        <w:rPr>
          <w:rFonts w:ascii="Calibri" w:hAnsi="Calibri" w:cs="Calibri"/>
          <w:sz w:val="24"/>
          <w:szCs w:val="24"/>
        </w:rPr>
        <w:t xml:space="preserve"> в дальнейшем «Услуги».</w:t>
      </w:r>
    </w:p>
    <w:p w:rsidR="00C90495" w:rsidRDefault="00D35636" w:rsidP="00D35636">
      <w:pPr>
        <w:pStyle w:val="a3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Срок выполнения работ с «___»______20__г. до «___»_________20__г.</w:t>
      </w:r>
    </w:p>
    <w:p w:rsidR="00D35636" w:rsidRDefault="00D35636" w:rsidP="00D35636">
      <w:pPr>
        <w:pStyle w:val="a3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D35636" w:rsidRPr="00D35636" w:rsidRDefault="00D35636" w:rsidP="00D35636">
      <w:pPr>
        <w:pStyle w:val="a3"/>
        <w:numPr>
          <w:ilvl w:val="0"/>
          <w:numId w:val="2"/>
        </w:numPr>
        <w:jc w:val="center"/>
        <w:rPr>
          <w:rFonts w:ascii="Calibri" w:hAnsi="Calibri" w:cs="Calibri"/>
          <w:b/>
          <w:sz w:val="24"/>
          <w:szCs w:val="24"/>
        </w:rPr>
      </w:pPr>
      <w:r w:rsidRPr="00D35636">
        <w:rPr>
          <w:rFonts w:ascii="Calibri" w:hAnsi="Calibri" w:cs="Calibri"/>
          <w:b/>
          <w:sz w:val="24"/>
          <w:szCs w:val="24"/>
        </w:rPr>
        <w:t>Права и обязанности сторон</w:t>
      </w:r>
    </w:p>
    <w:p w:rsidR="00D35636" w:rsidRPr="00D35636" w:rsidRDefault="00D35636" w:rsidP="00D35636">
      <w:pPr>
        <w:pStyle w:val="a3"/>
        <w:numPr>
          <w:ilvl w:val="1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D35636">
        <w:rPr>
          <w:rFonts w:ascii="Calibri" w:hAnsi="Calibri" w:cs="Calibri"/>
          <w:b/>
          <w:sz w:val="24"/>
          <w:szCs w:val="24"/>
        </w:rPr>
        <w:t>Исполнитель обязуется:</w:t>
      </w:r>
    </w:p>
    <w:p w:rsidR="00D35636" w:rsidRDefault="00D35636" w:rsidP="00D35636">
      <w:pPr>
        <w:pStyle w:val="a3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Оказать Услуги надлежащего качества.</w:t>
      </w:r>
    </w:p>
    <w:p w:rsidR="00D35636" w:rsidRDefault="00D35636" w:rsidP="00D35636">
      <w:pPr>
        <w:pStyle w:val="a3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Оказать Услуги в полном объеме.</w:t>
      </w:r>
    </w:p>
    <w:p w:rsidR="00D35636" w:rsidRPr="00D35636" w:rsidRDefault="00D35636" w:rsidP="00D35636">
      <w:pPr>
        <w:pStyle w:val="a3"/>
        <w:numPr>
          <w:ilvl w:val="1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D35636">
        <w:rPr>
          <w:rFonts w:ascii="Calibri" w:hAnsi="Calibri" w:cs="Calibri"/>
          <w:b/>
          <w:sz w:val="24"/>
          <w:szCs w:val="24"/>
        </w:rPr>
        <w:t>Заказчик обязан:</w:t>
      </w:r>
    </w:p>
    <w:p w:rsidR="00D35636" w:rsidRDefault="00D35636" w:rsidP="00D35636">
      <w:pPr>
        <w:pStyle w:val="a3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Заказчик обязан оплатить работу по цене, указанной в п.3 настоящего договора, в течение 3 дней с момента подписания акта приема-сдачи Услуг.</w:t>
      </w:r>
    </w:p>
    <w:p w:rsidR="00D35636" w:rsidRPr="00D35636" w:rsidRDefault="00D35636" w:rsidP="00D35636">
      <w:pPr>
        <w:pStyle w:val="a3"/>
        <w:numPr>
          <w:ilvl w:val="0"/>
          <w:numId w:val="2"/>
        </w:numPr>
        <w:jc w:val="center"/>
        <w:rPr>
          <w:rFonts w:ascii="Calibri" w:hAnsi="Calibri" w:cs="Calibri"/>
          <w:b/>
          <w:sz w:val="24"/>
          <w:szCs w:val="24"/>
        </w:rPr>
      </w:pPr>
      <w:r w:rsidRPr="00D35636">
        <w:rPr>
          <w:rFonts w:ascii="Calibri" w:hAnsi="Calibri" w:cs="Calibri"/>
          <w:b/>
          <w:sz w:val="24"/>
          <w:szCs w:val="24"/>
        </w:rPr>
        <w:t>Цена договора и порядок расчетов.</w:t>
      </w:r>
    </w:p>
    <w:p w:rsidR="00D35636" w:rsidRDefault="00D35636" w:rsidP="00D35636">
      <w:pPr>
        <w:pStyle w:val="a3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Цена настоящего договора состоит из суммы предоставленных услуг Исполнителем.</w:t>
      </w:r>
    </w:p>
    <w:p w:rsidR="00D35636" w:rsidRDefault="00D35636" w:rsidP="00D35636">
      <w:pPr>
        <w:pStyle w:val="a3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D35636" w:rsidRPr="00D35636" w:rsidRDefault="00D35636" w:rsidP="00D35636">
      <w:pPr>
        <w:pStyle w:val="a3"/>
        <w:jc w:val="both"/>
        <w:rPr>
          <w:rFonts w:ascii="Calibri" w:hAnsi="Calibri" w:cs="Calibri"/>
          <w:sz w:val="24"/>
          <w:szCs w:val="24"/>
        </w:rPr>
      </w:pPr>
    </w:p>
    <w:sectPr w:rsidR="00D35636" w:rsidRPr="00D35636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230"/>
    <w:multiLevelType w:val="multilevel"/>
    <w:tmpl w:val="6B84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6029B9"/>
    <w:multiLevelType w:val="hybridMultilevel"/>
    <w:tmpl w:val="6AEC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25"/>
    <w:rsid w:val="00053FAA"/>
    <w:rsid w:val="00352A25"/>
    <w:rsid w:val="003805EF"/>
    <w:rsid w:val="003D40A1"/>
    <w:rsid w:val="004A0851"/>
    <w:rsid w:val="004A6A00"/>
    <w:rsid w:val="009750F3"/>
    <w:rsid w:val="00B61F7A"/>
    <w:rsid w:val="00B64EB8"/>
    <w:rsid w:val="00C90495"/>
    <w:rsid w:val="00D27920"/>
    <w:rsid w:val="00D35636"/>
    <w:rsid w:val="00E4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EF"/>
    <w:pPr>
      <w:ind w:left="720"/>
      <w:contextualSpacing/>
    </w:pPr>
  </w:style>
  <w:style w:type="character" w:customStyle="1" w:styleId="apple-converted-space">
    <w:name w:val="apple-converted-space"/>
    <w:basedOn w:val="a0"/>
    <w:rsid w:val="003D4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2017-03-15T22:28:00Z</dcterms:created>
  <dcterms:modified xsi:type="dcterms:W3CDTF">2017-03-16T04:28:00Z</dcterms:modified>
</cp:coreProperties>
</file>